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833" w:rsidRPr="00C74833" w:rsidRDefault="00C74833" w:rsidP="00C74833">
      <w:pPr>
        <w:rPr>
          <w:b/>
          <w:sz w:val="32"/>
          <w:szCs w:val="32"/>
          <w:lang w:val="kk-KZ"/>
        </w:rPr>
      </w:pPr>
      <w:r w:rsidRPr="00C74833">
        <w:rPr>
          <w:b/>
          <w:sz w:val="32"/>
          <w:szCs w:val="32"/>
          <w:lang w:val="kk-KZ"/>
        </w:rPr>
        <w:t>Цифрлық трансформацияның ең үздік 10 стратегиясы</w:t>
      </w:r>
    </w:p>
    <w:p w:rsidR="00C74833" w:rsidRPr="00C74833" w:rsidRDefault="00C74833" w:rsidP="00C74833">
      <w:pPr>
        <w:shd w:val="clear" w:color="auto" w:fill="FFFFFF"/>
        <w:spacing w:after="0" w:line="240" w:lineRule="auto"/>
        <w:rPr>
          <w:rFonts w:ascii="Helvetica" w:eastAsia="Times New Roman" w:hAnsi="Helvetica" w:cs="Times New Roman"/>
          <w:color w:val="333333"/>
          <w:sz w:val="27"/>
          <w:szCs w:val="27"/>
          <w:lang w:eastAsia="ru-RU"/>
        </w:rPr>
      </w:pPr>
      <w:r>
        <w:rPr>
          <w:rFonts w:ascii="Helvetica" w:eastAsia="Times New Roman" w:hAnsi="Helvetica" w:cs="Times New Roman"/>
          <w:noProof/>
          <w:color w:val="333333"/>
          <w:sz w:val="27"/>
          <w:szCs w:val="27"/>
          <w:lang w:eastAsia="ru-RU"/>
        </w:rPr>
        <w:drawing>
          <wp:inline distT="0" distB="0" distL="0" distR="0">
            <wp:extent cx="8569960" cy="4455160"/>
            <wp:effectExtent l="19050" t="0" r="2540" b="0"/>
            <wp:docPr id="1" name="Рисунок 1" descr="https://bpms.ru/wp-content/uploads/2025/02/digital-transform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pms.ru/wp-content/uploads/2025/02/digital-transformation-1.png"/>
                    <pic:cNvPicPr>
                      <a:picLocks noChangeAspect="1" noChangeArrowheads="1"/>
                    </pic:cNvPicPr>
                  </pic:nvPicPr>
                  <pic:blipFill>
                    <a:blip r:embed="rId5" cstate="print"/>
                    <a:srcRect/>
                    <a:stretch>
                      <a:fillRect/>
                    </a:stretch>
                  </pic:blipFill>
                  <pic:spPr bwMode="auto">
                    <a:xfrm>
                      <a:off x="0" y="0"/>
                      <a:ext cx="8569960" cy="4455160"/>
                    </a:xfrm>
                    <a:prstGeom prst="rect">
                      <a:avLst/>
                    </a:prstGeom>
                    <a:noFill/>
                    <a:ln w="9525">
                      <a:noFill/>
                      <a:miter lim="800000"/>
                      <a:headEnd/>
                      <a:tailEnd/>
                    </a:ln>
                  </pic:spPr>
                </pic:pic>
              </a:graphicData>
            </a:graphic>
          </wp:inline>
        </w:drawing>
      </w:r>
    </w:p>
    <w:p w:rsidR="00C74833" w:rsidRPr="00C74833" w:rsidRDefault="00C74833" w:rsidP="00C74833">
      <w:pPr>
        <w:spacing w:after="0" w:line="240" w:lineRule="auto"/>
        <w:rPr>
          <w:rFonts w:ascii="Times New Roman" w:eastAsia="Times New Roman" w:hAnsi="Times New Roman" w:cs="Times New Roman"/>
          <w:sz w:val="24"/>
          <w:szCs w:val="24"/>
          <w:lang w:eastAsia="ru-RU"/>
        </w:rPr>
      </w:pPr>
    </w:p>
    <w:p w:rsidR="00C74833" w:rsidRPr="00C74833" w:rsidRDefault="00C74833" w:rsidP="00C74833">
      <w:pPr>
        <w:shd w:val="clear" w:color="auto" w:fill="FFFFFF"/>
        <w:spacing w:after="360" w:line="240" w:lineRule="auto"/>
        <w:rPr>
          <w:rFonts w:eastAsia="Times New Roman" w:cs="Times New Roman"/>
          <w:color w:val="333333"/>
          <w:sz w:val="27"/>
          <w:szCs w:val="27"/>
          <w:lang w:val="kk-KZ" w:eastAsia="ru-RU"/>
        </w:rPr>
      </w:pPr>
      <w:r w:rsidRPr="00C74833">
        <w:rPr>
          <w:rFonts w:ascii="Helvetica" w:eastAsia="Times New Roman" w:hAnsi="Helvetica" w:cs="Times New Roman"/>
          <w:i/>
          <w:iCs/>
          <w:color w:val="333333"/>
          <w:sz w:val="27"/>
          <w:lang w:eastAsia="ru-RU"/>
        </w:rPr>
        <w:t>Оригинал</w:t>
      </w:r>
      <w:r w:rsidRPr="00C74833">
        <w:rPr>
          <w:rFonts w:ascii="Helvetica" w:eastAsia="Times New Roman" w:hAnsi="Helvetica" w:cs="Times New Roman"/>
          <w:i/>
          <w:iCs/>
          <w:color w:val="333333"/>
          <w:sz w:val="27"/>
          <w:lang w:val="en-US" w:eastAsia="ru-RU"/>
        </w:rPr>
        <w:t>: </w:t>
      </w:r>
      <w:hyperlink r:id="rId6" w:history="1">
        <w:r w:rsidRPr="00C74833">
          <w:rPr>
            <w:rFonts w:ascii="Helvetica" w:eastAsia="Times New Roman" w:hAnsi="Helvetica" w:cs="Times New Roman"/>
            <w:i/>
            <w:iCs/>
            <w:color w:val="0088CC"/>
            <w:sz w:val="27"/>
            <w:lang w:val="en-US" w:eastAsia="ru-RU"/>
          </w:rPr>
          <w:t>Top 10: Digital Transformation Strategies</w:t>
        </w:r>
      </w:hyperlink>
      <w:r w:rsidRPr="00C74833">
        <w:rPr>
          <w:rFonts w:ascii="Helvetica" w:eastAsia="Times New Roman" w:hAnsi="Helvetica" w:cs="Times New Roman"/>
          <w:i/>
          <w:iCs/>
          <w:color w:val="333333"/>
          <w:sz w:val="27"/>
          <w:szCs w:val="27"/>
          <w:lang w:val="en-US" w:eastAsia="ru-RU"/>
        </w:rPr>
        <w:br/>
      </w:r>
      <w:r w:rsidRPr="00C74833">
        <w:rPr>
          <w:rFonts w:ascii="Helvetica" w:eastAsia="Times New Roman" w:hAnsi="Helvetica" w:cs="Times New Roman"/>
          <w:i/>
          <w:iCs/>
          <w:color w:val="333333"/>
          <w:sz w:val="27"/>
          <w:lang w:eastAsia="ru-RU"/>
        </w:rPr>
        <w:t>Автор</w:t>
      </w:r>
      <w:r w:rsidRPr="00C74833">
        <w:rPr>
          <w:rFonts w:ascii="Helvetica" w:eastAsia="Times New Roman" w:hAnsi="Helvetica" w:cs="Times New Roman"/>
          <w:i/>
          <w:iCs/>
          <w:color w:val="333333"/>
          <w:sz w:val="27"/>
          <w:lang w:val="en-US" w:eastAsia="ru-RU"/>
        </w:rPr>
        <w:t xml:space="preserve">: </w:t>
      </w:r>
      <w:proofErr w:type="spellStart"/>
      <w:r w:rsidRPr="00C74833">
        <w:rPr>
          <w:rFonts w:ascii="Helvetica" w:eastAsia="Times New Roman" w:hAnsi="Helvetica" w:cs="Times New Roman"/>
          <w:i/>
          <w:iCs/>
          <w:color w:val="333333"/>
          <w:sz w:val="27"/>
          <w:lang w:eastAsia="ru-RU"/>
        </w:rPr>
        <w:t>Маркус</w:t>
      </w:r>
      <w:proofErr w:type="spellEnd"/>
      <w:r w:rsidRPr="00C74833">
        <w:rPr>
          <w:rFonts w:ascii="Helvetica" w:eastAsia="Times New Roman" w:hAnsi="Helvetica" w:cs="Times New Roman"/>
          <w:i/>
          <w:iCs/>
          <w:color w:val="333333"/>
          <w:sz w:val="27"/>
          <w:lang w:val="en-US" w:eastAsia="ru-RU"/>
        </w:rPr>
        <w:t xml:space="preserve"> </w:t>
      </w:r>
      <w:proofErr w:type="spellStart"/>
      <w:r w:rsidRPr="00C74833">
        <w:rPr>
          <w:rFonts w:ascii="Helvetica" w:eastAsia="Times New Roman" w:hAnsi="Helvetica" w:cs="Times New Roman"/>
          <w:i/>
          <w:iCs/>
          <w:color w:val="333333"/>
          <w:sz w:val="27"/>
          <w:lang w:eastAsia="ru-RU"/>
        </w:rPr>
        <w:t>Лоу</w:t>
      </w:r>
      <w:proofErr w:type="spellEnd"/>
      <w:r w:rsidRPr="00C74833">
        <w:rPr>
          <w:rFonts w:ascii="Helvetica" w:eastAsia="Times New Roman" w:hAnsi="Helvetica" w:cs="Times New Roman"/>
          <w:i/>
          <w:iCs/>
          <w:color w:val="333333"/>
          <w:sz w:val="27"/>
          <w:lang w:val="en-US" w:eastAsia="ru-RU"/>
        </w:rPr>
        <w:t xml:space="preserve"> (Marcus Law</w:t>
      </w:r>
      <w:r>
        <w:rPr>
          <w:rFonts w:eastAsia="Times New Roman" w:cs="Times New Roman"/>
          <w:i/>
          <w:iCs/>
          <w:color w:val="333333"/>
          <w:sz w:val="27"/>
          <w:lang w:val="kk-KZ" w:eastAsia="ru-RU"/>
        </w:rPr>
        <w:t>)</w:t>
      </w:r>
    </w:p>
    <w:p w:rsidR="00C74833" w:rsidRPr="00C74833" w:rsidRDefault="00C74833" w:rsidP="00C74833">
      <w:pPr>
        <w:rPr>
          <w:sz w:val="28"/>
          <w:szCs w:val="28"/>
        </w:rPr>
      </w:pPr>
      <w:r w:rsidRPr="00C74833">
        <w:rPr>
          <w:sz w:val="28"/>
          <w:szCs w:val="28"/>
          <w:lang w:val="kk-KZ"/>
        </w:rPr>
        <w:t xml:space="preserve">Технологиялық жетістіктердің жылдам дамуы және тұтынушылардың қалауларының өзгеруімен цифрлық трансформация барлық салалардағы компаниялар үшін басты басымдыққа айналды. </w:t>
      </w:r>
      <w:r w:rsidRPr="00C74833">
        <w:rPr>
          <w:sz w:val="28"/>
          <w:szCs w:val="28"/>
        </w:rPr>
        <w:t xml:space="preserve">Цифрлық </w:t>
      </w:r>
      <w:proofErr w:type="gramStart"/>
      <w:r w:rsidRPr="00C74833">
        <w:rPr>
          <w:sz w:val="28"/>
          <w:szCs w:val="28"/>
        </w:rPr>
        <w:t>трансформация</w:t>
      </w:r>
      <w:proofErr w:type="gramEnd"/>
      <w:r w:rsidRPr="00C74833">
        <w:rPr>
          <w:sz w:val="28"/>
          <w:szCs w:val="28"/>
        </w:rPr>
        <w:t xml:space="preserve">ға жаһандық шығындар 2027 жылға қарай 3,9 триллион долларға </w:t>
      </w:r>
      <w:proofErr w:type="spellStart"/>
      <w:r w:rsidRPr="00C74833">
        <w:rPr>
          <w:sz w:val="28"/>
          <w:szCs w:val="28"/>
        </w:rPr>
        <w:t>жетеді</w:t>
      </w:r>
      <w:proofErr w:type="spellEnd"/>
      <w:r w:rsidRPr="00C74833">
        <w:rPr>
          <w:sz w:val="28"/>
          <w:szCs w:val="28"/>
        </w:rPr>
        <w:t xml:space="preserve"> </w:t>
      </w:r>
      <w:proofErr w:type="spellStart"/>
      <w:r w:rsidRPr="00C74833">
        <w:rPr>
          <w:sz w:val="28"/>
          <w:szCs w:val="28"/>
        </w:rPr>
        <w:t>деп</w:t>
      </w:r>
      <w:proofErr w:type="spellEnd"/>
      <w:r w:rsidRPr="00C74833">
        <w:rPr>
          <w:sz w:val="28"/>
          <w:szCs w:val="28"/>
        </w:rPr>
        <w:t xml:space="preserve"> күтілуде.</w:t>
      </w:r>
    </w:p>
    <w:p w:rsidR="00C74833" w:rsidRPr="00C74833" w:rsidRDefault="00C74833" w:rsidP="00C74833">
      <w:pPr>
        <w:rPr>
          <w:sz w:val="28"/>
          <w:szCs w:val="28"/>
        </w:rPr>
      </w:pPr>
    </w:p>
    <w:p w:rsidR="00C74833" w:rsidRPr="00C74833" w:rsidRDefault="00C74833" w:rsidP="00C74833">
      <w:pPr>
        <w:rPr>
          <w:sz w:val="28"/>
          <w:szCs w:val="28"/>
        </w:rPr>
      </w:pPr>
      <w:r w:rsidRPr="00C74833">
        <w:rPr>
          <w:sz w:val="28"/>
          <w:szCs w:val="28"/>
        </w:rPr>
        <w:t xml:space="preserve">Технология көшбасшылары бұл </w:t>
      </w:r>
      <w:proofErr w:type="spellStart"/>
      <w:r w:rsidRPr="00C74833">
        <w:rPr>
          <w:sz w:val="28"/>
          <w:szCs w:val="28"/>
        </w:rPr>
        <w:t>салада</w:t>
      </w:r>
      <w:proofErr w:type="spellEnd"/>
      <w:r w:rsidRPr="00C74833">
        <w:rPr>
          <w:sz w:val="28"/>
          <w:szCs w:val="28"/>
        </w:rPr>
        <w:t xml:space="preserve"> сә</w:t>
      </w:r>
      <w:proofErr w:type="gramStart"/>
      <w:r w:rsidRPr="00C74833">
        <w:rPr>
          <w:sz w:val="28"/>
          <w:szCs w:val="28"/>
        </w:rPr>
        <w:t>тт</w:t>
      </w:r>
      <w:proofErr w:type="gramEnd"/>
      <w:r w:rsidRPr="00C74833">
        <w:rPr>
          <w:sz w:val="28"/>
          <w:szCs w:val="28"/>
        </w:rPr>
        <w:t xml:space="preserve">і жұмыс </w:t>
      </w:r>
      <w:proofErr w:type="spellStart"/>
      <w:r w:rsidRPr="00C74833">
        <w:rPr>
          <w:sz w:val="28"/>
          <w:szCs w:val="28"/>
        </w:rPr>
        <w:t>істеу</w:t>
      </w:r>
      <w:proofErr w:type="spellEnd"/>
      <w:r w:rsidRPr="00C74833">
        <w:rPr>
          <w:sz w:val="28"/>
          <w:szCs w:val="28"/>
        </w:rPr>
        <w:t xml:space="preserve"> үшін технологиядағы, ұйымдық өзгерістерді басқарудағы және нарықтық өзгерістердегі қазіргі үрдістерді терең түсінуі </w:t>
      </w:r>
      <w:proofErr w:type="spellStart"/>
      <w:r w:rsidRPr="00C74833">
        <w:rPr>
          <w:sz w:val="28"/>
          <w:szCs w:val="28"/>
        </w:rPr>
        <w:t>керек</w:t>
      </w:r>
      <w:proofErr w:type="spellEnd"/>
      <w:r w:rsidRPr="00C74833">
        <w:rPr>
          <w:sz w:val="28"/>
          <w:szCs w:val="28"/>
        </w:rPr>
        <w:t>.</w:t>
      </w:r>
    </w:p>
    <w:p w:rsidR="00C74833" w:rsidRPr="00C74833" w:rsidRDefault="00C74833" w:rsidP="00C74833">
      <w:pPr>
        <w:rPr>
          <w:sz w:val="28"/>
          <w:szCs w:val="28"/>
        </w:rPr>
      </w:pPr>
      <w:proofErr w:type="spellStart"/>
      <w:r w:rsidRPr="00C74833">
        <w:rPr>
          <w:sz w:val="28"/>
          <w:szCs w:val="28"/>
        </w:rPr>
        <w:t>Technology</w:t>
      </w:r>
      <w:proofErr w:type="spellEnd"/>
      <w:r w:rsidRPr="00C74833">
        <w:rPr>
          <w:sz w:val="28"/>
          <w:szCs w:val="28"/>
        </w:rPr>
        <w:t xml:space="preserve"> </w:t>
      </w:r>
      <w:proofErr w:type="spellStart"/>
      <w:r w:rsidRPr="00C74833">
        <w:rPr>
          <w:sz w:val="28"/>
          <w:szCs w:val="28"/>
        </w:rPr>
        <w:t>Magazine</w:t>
      </w:r>
      <w:proofErr w:type="spellEnd"/>
      <w:r w:rsidRPr="00C74833">
        <w:rPr>
          <w:sz w:val="28"/>
          <w:szCs w:val="28"/>
        </w:rPr>
        <w:t xml:space="preserve"> Concentrix-пен </w:t>
      </w:r>
      <w:proofErr w:type="spellStart"/>
      <w:r w:rsidRPr="00C74833">
        <w:rPr>
          <w:sz w:val="28"/>
          <w:szCs w:val="28"/>
        </w:rPr>
        <w:t>бірлесі</w:t>
      </w:r>
      <w:proofErr w:type="gramStart"/>
      <w:r w:rsidRPr="00C74833">
        <w:rPr>
          <w:sz w:val="28"/>
          <w:szCs w:val="28"/>
        </w:rPr>
        <w:t>п</w:t>
      </w:r>
      <w:proofErr w:type="spellEnd"/>
      <w:proofErr w:type="gramEnd"/>
      <w:r w:rsidRPr="00C74833">
        <w:rPr>
          <w:sz w:val="28"/>
          <w:szCs w:val="28"/>
        </w:rPr>
        <w:t xml:space="preserve">, цифрлық трансформацияның ең үздік 10 </w:t>
      </w:r>
      <w:proofErr w:type="spellStart"/>
      <w:r w:rsidRPr="00C74833">
        <w:rPr>
          <w:sz w:val="28"/>
          <w:szCs w:val="28"/>
        </w:rPr>
        <w:t>стратегиясын</w:t>
      </w:r>
      <w:proofErr w:type="spellEnd"/>
      <w:r w:rsidRPr="00C74833">
        <w:rPr>
          <w:sz w:val="28"/>
          <w:szCs w:val="28"/>
        </w:rPr>
        <w:t xml:space="preserve"> ұсынады.</w:t>
      </w:r>
    </w:p>
    <w:p w:rsidR="00C74833" w:rsidRPr="00C74833" w:rsidRDefault="00C74833" w:rsidP="00C74833">
      <w:pPr>
        <w:rPr>
          <w:b/>
          <w:sz w:val="28"/>
          <w:szCs w:val="28"/>
        </w:rPr>
      </w:pPr>
      <w:r w:rsidRPr="00C74833">
        <w:rPr>
          <w:b/>
          <w:sz w:val="28"/>
          <w:szCs w:val="28"/>
        </w:rPr>
        <w:t xml:space="preserve">10-шы </w:t>
      </w:r>
      <w:proofErr w:type="spellStart"/>
      <w:r w:rsidRPr="00C74833">
        <w:rPr>
          <w:b/>
          <w:sz w:val="28"/>
          <w:szCs w:val="28"/>
        </w:rPr>
        <w:t>орын</w:t>
      </w:r>
      <w:proofErr w:type="spellEnd"/>
      <w:r w:rsidRPr="00C74833">
        <w:rPr>
          <w:b/>
          <w:sz w:val="28"/>
          <w:szCs w:val="28"/>
        </w:rPr>
        <w:t xml:space="preserve">: Ынтымақтастық </w:t>
      </w:r>
      <w:proofErr w:type="spellStart"/>
      <w:r w:rsidRPr="00C74833">
        <w:rPr>
          <w:b/>
          <w:sz w:val="28"/>
          <w:szCs w:val="28"/>
        </w:rPr>
        <w:t>технологиялары</w:t>
      </w:r>
      <w:proofErr w:type="spellEnd"/>
    </w:p>
    <w:p w:rsidR="00C74833" w:rsidRPr="00C74833" w:rsidRDefault="00C74833" w:rsidP="00C74833">
      <w:pPr>
        <w:rPr>
          <w:sz w:val="28"/>
          <w:szCs w:val="28"/>
        </w:rPr>
      </w:pPr>
      <w:r w:rsidRPr="00C74833">
        <w:rPr>
          <w:sz w:val="28"/>
          <w:szCs w:val="28"/>
        </w:rPr>
        <w:lastRenderedPageBreak/>
        <w:t>Қашық</w:t>
      </w:r>
      <w:proofErr w:type="gramStart"/>
      <w:r w:rsidRPr="00C74833">
        <w:rPr>
          <w:sz w:val="28"/>
          <w:szCs w:val="28"/>
        </w:rPr>
        <w:t>тан ж</w:t>
      </w:r>
      <w:proofErr w:type="gramEnd"/>
      <w:r w:rsidRPr="00C74833">
        <w:rPr>
          <w:sz w:val="28"/>
          <w:szCs w:val="28"/>
        </w:rPr>
        <w:t xml:space="preserve">ұмысты жеңілдететін және коммуникация </w:t>
      </w:r>
      <w:proofErr w:type="spellStart"/>
      <w:r w:rsidRPr="00C74833">
        <w:rPr>
          <w:sz w:val="28"/>
          <w:szCs w:val="28"/>
        </w:rPr>
        <w:t>тиімділігін</w:t>
      </w:r>
      <w:proofErr w:type="spellEnd"/>
      <w:r w:rsidRPr="00C74833">
        <w:rPr>
          <w:sz w:val="28"/>
          <w:szCs w:val="28"/>
        </w:rPr>
        <w:t xml:space="preserve"> </w:t>
      </w:r>
      <w:proofErr w:type="spellStart"/>
      <w:r w:rsidRPr="00C74833">
        <w:rPr>
          <w:sz w:val="28"/>
          <w:szCs w:val="28"/>
        </w:rPr>
        <w:t>арттыратын</w:t>
      </w:r>
      <w:proofErr w:type="spellEnd"/>
      <w:r w:rsidRPr="00C74833">
        <w:rPr>
          <w:sz w:val="28"/>
          <w:szCs w:val="28"/>
        </w:rPr>
        <w:t xml:space="preserve"> ынтымақтастық құралдары соңғы </w:t>
      </w:r>
      <w:proofErr w:type="spellStart"/>
      <w:r w:rsidRPr="00C74833">
        <w:rPr>
          <w:sz w:val="28"/>
          <w:szCs w:val="28"/>
        </w:rPr>
        <w:t>жылдары</w:t>
      </w:r>
      <w:proofErr w:type="spellEnd"/>
      <w:r w:rsidRPr="00C74833">
        <w:rPr>
          <w:sz w:val="28"/>
          <w:szCs w:val="28"/>
        </w:rPr>
        <w:t xml:space="preserve"> кең </w:t>
      </w:r>
      <w:proofErr w:type="spellStart"/>
      <w:r w:rsidRPr="00C74833">
        <w:rPr>
          <w:sz w:val="28"/>
          <w:szCs w:val="28"/>
        </w:rPr>
        <w:t>тарала</w:t>
      </w:r>
      <w:proofErr w:type="spellEnd"/>
      <w:r w:rsidRPr="00C74833">
        <w:rPr>
          <w:sz w:val="28"/>
          <w:szCs w:val="28"/>
        </w:rPr>
        <w:t xml:space="preserve"> </w:t>
      </w:r>
      <w:proofErr w:type="spellStart"/>
      <w:r w:rsidRPr="00C74833">
        <w:rPr>
          <w:sz w:val="28"/>
          <w:szCs w:val="28"/>
        </w:rPr>
        <w:t>бастады</w:t>
      </w:r>
      <w:proofErr w:type="spellEnd"/>
      <w:r w:rsidRPr="00C74833">
        <w:rPr>
          <w:sz w:val="28"/>
          <w:szCs w:val="28"/>
        </w:rPr>
        <w:t xml:space="preserve">. </w:t>
      </w:r>
      <w:proofErr w:type="gramStart"/>
      <w:r w:rsidRPr="00C74833">
        <w:rPr>
          <w:sz w:val="28"/>
          <w:szCs w:val="28"/>
        </w:rPr>
        <w:t>Олар</w:t>
      </w:r>
      <w:proofErr w:type="gramEnd"/>
      <w:r w:rsidRPr="00C74833">
        <w:rPr>
          <w:sz w:val="28"/>
          <w:szCs w:val="28"/>
        </w:rPr>
        <w:t xml:space="preserve">ға </w:t>
      </w:r>
      <w:proofErr w:type="spellStart"/>
      <w:r w:rsidRPr="00C74833">
        <w:rPr>
          <w:sz w:val="28"/>
          <w:szCs w:val="28"/>
        </w:rPr>
        <w:t>бейнеконференция</w:t>
      </w:r>
      <w:proofErr w:type="spellEnd"/>
      <w:r w:rsidRPr="00C74833">
        <w:rPr>
          <w:sz w:val="28"/>
          <w:szCs w:val="28"/>
        </w:rPr>
        <w:t xml:space="preserve"> </w:t>
      </w:r>
      <w:proofErr w:type="spellStart"/>
      <w:r w:rsidRPr="00C74833">
        <w:rPr>
          <w:sz w:val="28"/>
          <w:szCs w:val="28"/>
        </w:rPr>
        <w:t>платформалары</w:t>
      </w:r>
      <w:proofErr w:type="spellEnd"/>
      <w:r w:rsidRPr="00C74833">
        <w:rPr>
          <w:sz w:val="28"/>
          <w:szCs w:val="28"/>
        </w:rPr>
        <w:t xml:space="preserve">, </w:t>
      </w:r>
      <w:proofErr w:type="spellStart"/>
      <w:r w:rsidRPr="00C74833">
        <w:rPr>
          <w:sz w:val="28"/>
          <w:szCs w:val="28"/>
        </w:rPr>
        <w:t>жобаларды</w:t>
      </w:r>
      <w:proofErr w:type="spellEnd"/>
      <w:r w:rsidRPr="00C74833">
        <w:rPr>
          <w:sz w:val="28"/>
          <w:szCs w:val="28"/>
        </w:rPr>
        <w:t xml:space="preserve"> басқару, </w:t>
      </w:r>
      <w:proofErr w:type="spellStart"/>
      <w:r w:rsidRPr="00C74833">
        <w:rPr>
          <w:sz w:val="28"/>
          <w:szCs w:val="28"/>
        </w:rPr>
        <w:t>виртуалды</w:t>
      </w:r>
      <w:proofErr w:type="spellEnd"/>
      <w:r w:rsidRPr="00C74833">
        <w:rPr>
          <w:sz w:val="28"/>
          <w:szCs w:val="28"/>
        </w:rPr>
        <w:t xml:space="preserve"> ақ тақталар және </w:t>
      </w:r>
      <w:proofErr w:type="spellStart"/>
      <w:r w:rsidRPr="00C74833">
        <w:rPr>
          <w:sz w:val="28"/>
          <w:szCs w:val="28"/>
        </w:rPr>
        <w:t>бірлескен</w:t>
      </w:r>
      <w:proofErr w:type="spellEnd"/>
      <w:r w:rsidRPr="00C74833">
        <w:rPr>
          <w:sz w:val="28"/>
          <w:szCs w:val="28"/>
        </w:rPr>
        <w:t xml:space="preserve"> құжаттарды басқару құралдары </w:t>
      </w:r>
      <w:proofErr w:type="spellStart"/>
      <w:r w:rsidRPr="00C74833">
        <w:rPr>
          <w:sz w:val="28"/>
          <w:szCs w:val="28"/>
        </w:rPr>
        <w:t>кіреді</w:t>
      </w:r>
      <w:proofErr w:type="spellEnd"/>
      <w:r w:rsidRPr="00C74833">
        <w:rPr>
          <w:sz w:val="28"/>
          <w:szCs w:val="28"/>
        </w:rPr>
        <w:t>.</w:t>
      </w:r>
    </w:p>
    <w:p w:rsidR="00C74833" w:rsidRPr="00C74833" w:rsidRDefault="00C74833" w:rsidP="00C74833">
      <w:pPr>
        <w:rPr>
          <w:sz w:val="28"/>
          <w:szCs w:val="28"/>
        </w:rPr>
      </w:pPr>
      <w:r w:rsidRPr="00C74833">
        <w:rPr>
          <w:sz w:val="28"/>
          <w:szCs w:val="28"/>
        </w:rPr>
        <w:t xml:space="preserve">Бұл құралдар өнімділікті айтарлықтай </w:t>
      </w:r>
      <w:proofErr w:type="spellStart"/>
      <w:r w:rsidRPr="00C74833">
        <w:rPr>
          <w:sz w:val="28"/>
          <w:szCs w:val="28"/>
        </w:rPr>
        <w:t>арттырып</w:t>
      </w:r>
      <w:proofErr w:type="spellEnd"/>
      <w:r w:rsidRPr="00C74833">
        <w:rPr>
          <w:sz w:val="28"/>
          <w:szCs w:val="28"/>
        </w:rPr>
        <w:t xml:space="preserve">, қызметкерлерге үлкен </w:t>
      </w:r>
      <w:proofErr w:type="spellStart"/>
      <w:r w:rsidRPr="00C74833">
        <w:rPr>
          <w:sz w:val="28"/>
          <w:szCs w:val="28"/>
        </w:rPr>
        <w:t>икемділік</w:t>
      </w:r>
      <w:proofErr w:type="spellEnd"/>
      <w:r w:rsidRPr="00C74833">
        <w:rPr>
          <w:sz w:val="28"/>
          <w:szCs w:val="28"/>
        </w:rPr>
        <w:t xml:space="preserve"> </w:t>
      </w:r>
      <w:proofErr w:type="spellStart"/>
      <w:r w:rsidRPr="00C74833">
        <w:rPr>
          <w:sz w:val="28"/>
          <w:szCs w:val="28"/>
        </w:rPr>
        <w:t>бере</w:t>
      </w:r>
      <w:proofErr w:type="spellEnd"/>
      <w:r w:rsidRPr="00C74833">
        <w:rPr>
          <w:sz w:val="28"/>
          <w:szCs w:val="28"/>
        </w:rPr>
        <w:t xml:space="preserve"> </w:t>
      </w:r>
      <w:proofErr w:type="spellStart"/>
      <w:r w:rsidRPr="00C74833">
        <w:rPr>
          <w:sz w:val="28"/>
          <w:szCs w:val="28"/>
        </w:rPr>
        <w:t>алатын</w:t>
      </w:r>
      <w:proofErr w:type="spellEnd"/>
      <w:r w:rsidRPr="00C74833">
        <w:rPr>
          <w:sz w:val="28"/>
          <w:szCs w:val="28"/>
        </w:rPr>
        <w:t xml:space="preserve"> </w:t>
      </w:r>
      <w:proofErr w:type="spellStart"/>
      <w:r w:rsidRPr="00C74833">
        <w:rPr>
          <w:sz w:val="28"/>
          <w:szCs w:val="28"/>
        </w:rPr>
        <w:t>болса</w:t>
      </w:r>
      <w:proofErr w:type="spellEnd"/>
      <w:r w:rsidRPr="00C74833">
        <w:rPr>
          <w:sz w:val="28"/>
          <w:szCs w:val="28"/>
        </w:rPr>
        <w:t xml:space="preserve"> да, </w:t>
      </w:r>
      <w:proofErr w:type="spellStart"/>
      <w:r w:rsidRPr="00C74833">
        <w:rPr>
          <w:sz w:val="28"/>
          <w:szCs w:val="28"/>
        </w:rPr>
        <w:t>оларды</w:t>
      </w:r>
      <w:proofErr w:type="spellEnd"/>
      <w:r w:rsidRPr="00C74833">
        <w:rPr>
          <w:sz w:val="28"/>
          <w:szCs w:val="28"/>
        </w:rPr>
        <w:t xml:space="preserve"> </w:t>
      </w:r>
      <w:proofErr w:type="spellStart"/>
      <w:r w:rsidRPr="00C74833">
        <w:rPr>
          <w:sz w:val="28"/>
          <w:szCs w:val="28"/>
        </w:rPr>
        <w:t>енгізу</w:t>
      </w:r>
      <w:proofErr w:type="spellEnd"/>
      <w:r w:rsidRPr="00C74833">
        <w:rPr>
          <w:sz w:val="28"/>
          <w:szCs w:val="28"/>
        </w:rPr>
        <w:t xml:space="preserve"> </w:t>
      </w:r>
      <w:proofErr w:type="spellStart"/>
      <w:r w:rsidRPr="00C74833">
        <w:rPr>
          <w:sz w:val="28"/>
          <w:szCs w:val="28"/>
        </w:rPr>
        <w:t>бизнес-процестер</w:t>
      </w:r>
      <w:proofErr w:type="spellEnd"/>
      <w:r w:rsidRPr="00C74833">
        <w:rPr>
          <w:sz w:val="28"/>
          <w:szCs w:val="28"/>
        </w:rPr>
        <w:t xml:space="preserve"> мен </w:t>
      </w:r>
      <w:proofErr w:type="spellStart"/>
      <w:r w:rsidRPr="00C74833">
        <w:rPr>
          <w:sz w:val="28"/>
          <w:szCs w:val="28"/>
        </w:rPr>
        <w:t>корпоративтік</w:t>
      </w:r>
      <w:proofErr w:type="spellEnd"/>
      <w:r w:rsidRPr="00C74833">
        <w:rPr>
          <w:sz w:val="28"/>
          <w:szCs w:val="28"/>
        </w:rPr>
        <w:t xml:space="preserve"> мәдениетті айтарлықтай </w:t>
      </w:r>
      <w:proofErr w:type="spellStart"/>
      <w:r w:rsidRPr="00C74833">
        <w:rPr>
          <w:sz w:val="28"/>
          <w:szCs w:val="28"/>
        </w:rPr>
        <w:t>бейімдеуді</w:t>
      </w:r>
      <w:proofErr w:type="spellEnd"/>
      <w:r w:rsidRPr="00C74833">
        <w:rPr>
          <w:sz w:val="28"/>
          <w:szCs w:val="28"/>
        </w:rPr>
        <w:t xml:space="preserve"> қажет </w:t>
      </w:r>
      <w:proofErr w:type="spellStart"/>
      <w:r w:rsidRPr="00C74833">
        <w:rPr>
          <w:sz w:val="28"/>
          <w:szCs w:val="28"/>
        </w:rPr>
        <w:t>етеді</w:t>
      </w:r>
      <w:proofErr w:type="spellEnd"/>
      <w:r w:rsidRPr="00C74833">
        <w:rPr>
          <w:sz w:val="28"/>
          <w:szCs w:val="28"/>
        </w:rPr>
        <w:t xml:space="preserve">. </w:t>
      </w:r>
      <w:proofErr w:type="gramStart"/>
      <w:r w:rsidRPr="00C74833">
        <w:rPr>
          <w:sz w:val="28"/>
          <w:szCs w:val="28"/>
        </w:rPr>
        <w:t>Табыс</w:t>
      </w:r>
      <w:proofErr w:type="gramEnd"/>
      <w:r w:rsidRPr="00C74833">
        <w:rPr>
          <w:sz w:val="28"/>
          <w:szCs w:val="28"/>
        </w:rPr>
        <w:t xml:space="preserve">қа жетудің </w:t>
      </w:r>
      <w:proofErr w:type="spellStart"/>
      <w:r w:rsidRPr="00C74833">
        <w:rPr>
          <w:sz w:val="28"/>
          <w:szCs w:val="28"/>
        </w:rPr>
        <w:t>кілті</w:t>
      </w:r>
      <w:proofErr w:type="spellEnd"/>
      <w:r w:rsidRPr="00C74833">
        <w:rPr>
          <w:sz w:val="28"/>
          <w:szCs w:val="28"/>
        </w:rPr>
        <w:t xml:space="preserve"> тек құралдарды дұрыс таңдау ғана </w:t>
      </w:r>
      <w:proofErr w:type="spellStart"/>
      <w:r w:rsidRPr="00C74833">
        <w:rPr>
          <w:sz w:val="28"/>
          <w:szCs w:val="28"/>
        </w:rPr>
        <w:t>емес</w:t>
      </w:r>
      <w:proofErr w:type="spellEnd"/>
      <w:r w:rsidRPr="00C74833">
        <w:rPr>
          <w:sz w:val="28"/>
          <w:szCs w:val="28"/>
        </w:rPr>
        <w:t xml:space="preserve">, </w:t>
      </w:r>
      <w:proofErr w:type="spellStart"/>
      <w:r w:rsidRPr="00C74833">
        <w:rPr>
          <w:sz w:val="28"/>
          <w:szCs w:val="28"/>
        </w:rPr>
        <w:t>сонымен</w:t>
      </w:r>
      <w:proofErr w:type="spellEnd"/>
      <w:r w:rsidRPr="00C74833">
        <w:rPr>
          <w:sz w:val="28"/>
          <w:szCs w:val="28"/>
        </w:rPr>
        <w:t xml:space="preserve"> қатар сандық </w:t>
      </w:r>
      <w:proofErr w:type="spellStart"/>
      <w:r w:rsidRPr="00C74833">
        <w:rPr>
          <w:sz w:val="28"/>
          <w:szCs w:val="28"/>
        </w:rPr>
        <w:t>ортада</w:t>
      </w:r>
      <w:proofErr w:type="spellEnd"/>
      <w:r w:rsidRPr="00C74833">
        <w:rPr>
          <w:sz w:val="28"/>
          <w:szCs w:val="28"/>
        </w:rPr>
        <w:t xml:space="preserve"> өзара әрекеттесудің нақты </w:t>
      </w:r>
      <w:proofErr w:type="spellStart"/>
      <w:r w:rsidRPr="00C74833">
        <w:rPr>
          <w:sz w:val="28"/>
          <w:szCs w:val="28"/>
        </w:rPr>
        <w:t>ережелерін</w:t>
      </w:r>
      <w:proofErr w:type="spellEnd"/>
      <w:r w:rsidRPr="00C74833">
        <w:rPr>
          <w:sz w:val="28"/>
          <w:szCs w:val="28"/>
        </w:rPr>
        <w:t xml:space="preserve"> </w:t>
      </w:r>
      <w:proofErr w:type="spellStart"/>
      <w:r w:rsidRPr="00C74833">
        <w:rPr>
          <w:sz w:val="28"/>
          <w:szCs w:val="28"/>
        </w:rPr>
        <w:t>жасау</w:t>
      </w:r>
      <w:proofErr w:type="spellEnd"/>
      <w:r w:rsidRPr="00C74833">
        <w:rPr>
          <w:sz w:val="28"/>
          <w:szCs w:val="28"/>
        </w:rPr>
        <w:t xml:space="preserve"> және </w:t>
      </w:r>
      <w:proofErr w:type="spellStart"/>
      <w:r w:rsidRPr="00C74833">
        <w:rPr>
          <w:sz w:val="28"/>
          <w:szCs w:val="28"/>
        </w:rPr>
        <w:t>салауатты</w:t>
      </w:r>
      <w:proofErr w:type="spellEnd"/>
      <w:r w:rsidRPr="00C74833">
        <w:rPr>
          <w:sz w:val="28"/>
          <w:szCs w:val="28"/>
        </w:rPr>
        <w:t xml:space="preserve"> жұмыс </w:t>
      </w:r>
      <w:proofErr w:type="spellStart"/>
      <w:r w:rsidRPr="00C74833">
        <w:rPr>
          <w:sz w:val="28"/>
          <w:szCs w:val="28"/>
        </w:rPr>
        <w:t>ортасын</w:t>
      </w:r>
      <w:proofErr w:type="spellEnd"/>
      <w:r w:rsidRPr="00C74833">
        <w:rPr>
          <w:sz w:val="28"/>
          <w:szCs w:val="28"/>
        </w:rPr>
        <w:t xml:space="preserve"> сақтау </w:t>
      </w:r>
      <w:proofErr w:type="spellStart"/>
      <w:r w:rsidRPr="00C74833">
        <w:rPr>
          <w:sz w:val="28"/>
          <w:szCs w:val="28"/>
        </w:rPr>
        <w:t>болып</w:t>
      </w:r>
      <w:proofErr w:type="spellEnd"/>
      <w:r w:rsidRPr="00C74833">
        <w:rPr>
          <w:sz w:val="28"/>
          <w:szCs w:val="28"/>
        </w:rPr>
        <w:t xml:space="preserve"> </w:t>
      </w:r>
      <w:proofErr w:type="spellStart"/>
      <w:r w:rsidRPr="00C74833">
        <w:rPr>
          <w:sz w:val="28"/>
          <w:szCs w:val="28"/>
        </w:rPr>
        <w:t>табылады</w:t>
      </w:r>
      <w:proofErr w:type="spellEnd"/>
      <w:r w:rsidRPr="00C74833">
        <w:rPr>
          <w:sz w:val="28"/>
          <w:szCs w:val="28"/>
        </w:rPr>
        <w:t>.</w:t>
      </w:r>
    </w:p>
    <w:p w:rsidR="00C74833" w:rsidRPr="00C74833" w:rsidRDefault="00C74833" w:rsidP="00C74833">
      <w:pPr>
        <w:rPr>
          <w:b/>
          <w:sz w:val="28"/>
          <w:szCs w:val="28"/>
        </w:rPr>
      </w:pPr>
      <w:r w:rsidRPr="00C74833">
        <w:rPr>
          <w:b/>
          <w:sz w:val="28"/>
          <w:szCs w:val="28"/>
        </w:rPr>
        <w:t xml:space="preserve">9. Цифрлық </w:t>
      </w:r>
      <w:proofErr w:type="spellStart"/>
      <w:r w:rsidRPr="00C74833">
        <w:rPr>
          <w:b/>
          <w:sz w:val="28"/>
          <w:szCs w:val="28"/>
        </w:rPr>
        <w:t>серіктестіктер</w:t>
      </w:r>
      <w:proofErr w:type="spellEnd"/>
      <w:r w:rsidRPr="00C74833">
        <w:rPr>
          <w:b/>
          <w:sz w:val="28"/>
          <w:szCs w:val="28"/>
        </w:rPr>
        <w:t xml:space="preserve"> және экожүйелер</w:t>
      </w:r>
    </w:p>
    <w:p w:rsidR="00C74833" w:rsidRPr="00C74833" w:rsidRDefault="00C74833" w:rsidP="00C74833">
      <w:pPr>
        <w:rPr>
          <w:sz w:val="28"/>
          <w:szCs w:val="28"/>
        </w:rPr>
      </w:pPr>
      <w:proofErr w:type="spellStart"/>
      <w:r w:rsidRPr="00C74833">
        <w:rPr>
          <w:sz w:val="28"/>
          <w:szCs w:val="28"/>
        </w:rPr>
        <w:t>Серіктестіктер</w:t>
      </w:r>
      <w:proofErr w:type="spellEnd"/>
      <w:r w:rsidRPr="00C74833">
        <w:rPr>
          <w:sz w:val="28"/>
          <w:szCs w:val="28"/>
        </w:rPr>
        <w:t xml:space="preserve"> мен ынтымақтастық цифрлық дәуірде </w:t>
      </w:r>
      <w:proofErr w:type="spellStart"/>
      <w:r w:rsidRPr="00C74833">
        <w:rPr>
          <w:sz w:val="28"/>
          <w:szCs w:val="28"/>
        </w:rPr>
        <w:t>инновацияны</w:t>
      </w:r>
      <w:proofErr w:type="spellEnd"/>
      <w:r w:rsidRPr="00C74833">
        <w:rPr>
          <w:sz w:val="28"/>
          <w:szCs w:val="28"/>
        </w:rPr>
        <w:t xml:space="preserve"> </w:t>
      </w:r>
      <w:proofErr w:type="spellStart"/>
      <w:r w:rsidRPr="00C74833">
        <w:rPr>
          <w:sz w:val="28"/>
          <w:szCs w:val="28"/>
        </w:rPr>
        <w:t>жеделдететін</w:t>
      </w:r>
      <w:proofErr w:type="spellEnd"/>
      <w:r w:rsidRPr="00C74833">
        <w:rPr>
          <w:sz w:val="28"/>
          <w:szCs w:val="28"/>
        </w:rPr>
        <w:t xml:space="preserve"> </w:t>
      </w:r>
      <w:proofErr w:type="spellStart"/>
      <w:r w:rsidRPr="00C74833">
        <w:rPr>
          <w:sz w:val="28"/>
          <w:szCs w:val="28"/>
        </w:rPr>
        <w:t>негізгі</w:t>
      </w:r>
      <w:proofErr w:type="spellEnd"/>
      <w:r w:rsidRPr="00C74833">
        <w:rPr>
          <w:sz w:val="28"/>
          <w:szCs w:val="28"/>
        </w:rPr>
        <w:t xml:space="preserve"> </w:t>
      </w:r>
      <w:proofErr w:type="spellStart"/>
      <w:r w:rsidRPr="00C74833">
        <w:rPr>
          <w:sz w:val="28"/>
          <w:szCs w:val="28"/>
        </w:rPr>
        <w:t>элементке</w:t>
      </w:r>
      <w:proofErr w:type="spellEnd"/>
      <w:r w:rsidRPr="00C74833">
        <w:rPr>
          <w:sz w:val="28"/>
          <w:szCs w:val="28"/>
        </w:rPr>
        <w:t xml:space="preserve"> </w:t>
      </w:r>
      <w:proofErr w:type="spellStart"/>
      <w:r w:rsidRPr="00C74833">
        <w:rPr>
          <w:sz w:val="28"/>
          <w:szCs w:val="28"/>
        </w:rPr>
        <w:t>айналды</w:t>
      </w:r>
      <w:proofErr w:type="spellEnd"/>
      <w:r w:rsidRPr="00C74833">
        <w:rPr>
          <w:sz w:val="28"/>
          <w:szCs w:val="28"/>
        </w:rPr>
        <w:t xml:space="preserve">. </w:t>
      </w:r>
      <w:proofErr w:type="spellStart"/>
      <w:r w:rsidRPr="00C74833">
        <w:rPr>
          <w:sz w:val="28"/>
          <w:szCs w:val="28"/>
        </w:rPr>
        <w:t>Серіктестік</w:t>
      </w:r>
      <w:proofErr w:type="spellEnd"/>
      <w:r w:rsidRPr="00C74833">
        <w:rPr>
          <w:sz w:val="28"/>
          <w:szCs w:val="28"/>
        </w:rPr>
        <w:t xml:space="preserve"> және экожүйелік тәсілдер компанияларға өз кү</w:t>
      </w:r>
      <w:proofErr w:type="gramStart"/>
      <w:r w:rsidRPr="00C74833">
        <w:rPr>
          <w:sz w:val="28"/>
          <w:szCs w:val="28"/>
        </w:rPr>
        <w:t>шт</w:t>
      </w:r>
      <w:proofErr w:type="gramEnd"/>
      <w:r w:rsidRPr="00C74833">
        <w:rPr>
          <w:sz w:val="28"/>
          <w:szCs w:val="28"/>
        </w:rPr>
        <w:t xml:space="preserve">і жақтарын </w:t>
      </w:r>
      <w:proofErr w:type="spellStart"/>
      <w:r w:rsidRPr="00C74833">
        <w:rPr>
          <w:sz w:val="28"/>
          <w:szCs w:val="28"/>
        </w:rPr>
        <w:t>біріктіруге</w:t>
      </w:r>
      <w:proofErr w:type="spellEnd"/>
      <w:r w:rsidRPr="00C74833">
        <w:rPr>
          <w:sz w:val="28"/>
          <w:szCs w:val="28"/>
        </w:rPr>
        <w:t xml:space="preserve">, жаңа нарықтарға </w:t>
      </w:r>
      <w:proofErr w:type="spellStart"/>
      <w:r w:rsidRPr="00C74833">
        <w:rPr>
          <w:sz w:val="28"/>
          <w:szCs w:val="28"/>
        </w:rPr>
        <w:t>тезірек</w:t>
      </w:r>
      <w:proofErr w:type="spellEnd"/>
      <w:r w:rsidRPr="00C74833">
        <w:rPr>
          <w:sz w:val="28"/>
          <w:szCs w:val="28"/>
        </w:rPr>
        <w:t xml:space="preserve"> </w:t>
      </w:r>
      <w:proofErr w:type="spellStart"/>
      <w:r w:rsidRPr="00C74833">
        <w:rPr>
          <w:sz w:val="28"/>
          <w:szCs w:val="28"/>
        </w:rPr>
        <w:t>кіруге</w:t>
      </w:r>
      <w:proofErr w:type="spellEnd"/>
      <w:r w:rsidRPr="00C74833">
        <w:rPr>
          <w:sz w:val="28"/>
          <w:szCs w:val="28"/>
        </w:rPr>
        <w:t xml:space="preserve"> және </w:t>
      </w:r>
      <w:proofErr w:type="spellStart"/>
      <w:r w:rsidRPr="00C74833">
        <w:rPr>
          <w:sz w:val="28"/>
          <w:szCs w:val="28"/>
        </w:rPr>
        <w:t>инновацияларды</w:t>
      </w:r>
      <w:proofErr w:type="spellEnd"/>
      <w:r w:rsidRPr="00C74833">
        <w:rPr>
          <w:sz w:val="28"/>
          <w:szCs w:val="28"/>
        </w:rPr>
        <w:t xml:space="preserve"> </w:t>
      </w:r>
      <w:proofErr w:type="spellStart"/>
      <w:r w:rsidRPr="00C74833">
        <w:rPr>
          <w:sz w:val="28"/>
          <w:szCs w:val="28"/>
        </w:rPr>
        <w:t>енгізуге</w:t>
      </w:r>
      <w:proofErr w:type="spellEnd"/>
      <w:r w:rsidRPr="00C74833">
        <w:rPr>
          <w:sz w:val="28"/>
          <w:szCs w:val="28"/>
        </w:rPr>
        <w:t xml:space="preserve"> мүмкіндік </w:t>
      </w:r>
      <w:proofErr w:type="spellStart"/>
      <w:r w:rsidRPr="00C74833">
        <w:rPr>
          <w:sz w:val="28"/>
          <w:szCs w:val="28"/>
        </w:rPr>
        <w:t>береді</w:t>
      </w:r>
      <w:proofErr w:type="spellEnd"/>
      <w:r w:rsidRPr="00C74833">
        <w:rPr>
          <w:sz w:val="28"/>
          <w:szCs w:val="28"/>
        </w:rPr>
        <w:t xml:space="preserve">. Мұндай </w:t>
      </w:r>
      <w:proofErr w:type="spellStart"/>
      <w:r w:rsidRPr="00C74833">
        <w:rPr>
          <w:sz w:val="28"/>
          <w:szCs w:val="28"/>
        </w:rPr>
        <w:t>серіктестіктер</w:t>
      </w:r>
      <w:proofErr w:type="spellEnd"/>
      <w:r w:rsidRPr="00C74833">
        <w:rPr>
          <w:sz w:val="28"/>
          <w:szCs w:val="28"/>
        </w:rPr>
        <w:t xml:space="preserve"> </w:t>
      </w:r>
      <w:proofErr w:type="spellStart"/>
      <w:r w:rsidRPr="00C74833">
        <w:rPr>
          <w:sz w:val="28"/>
          <w:szCs w:val="28"/>
        </w:rPr>
        <w:t>ірі</w:t>
      </w:r>
      <w:proofErr w:type="spellEnd"/>
      <w:r w:rsidRPr="00C74833">
        <w:rPr>
          <w:sz w:val="28"/>
          <w:szCs w:val="28"/>
        </w:rPr>
        <w:t xml:space="preserve"> </w:t>
      </w:r>
      <w:proofErr w:type="spellStart"/>
      <w:r w:rsidRPr="00C74833">
        <w:rPr>
          <w:sz w:val="28"/>
          <w:szCs w:val="28"/>
        </w:rPr>
        <w:t>корпорациялар</w:t>
      </w:r>
      <w:proofErr w:type="spellEnd"/>
      <w:r w:rsidRPr="00C74833">
        <w:rPr>
          <w:sz w:val="28"/>
          <w:szCs w:val="28"/>
        </w:rPr>
        <w:t xml:space="preserve"> мен </w:t>
      </w:r>
      <w:proofErr w:type="spellStart"/>
      <w:r w:rsidRPr="00C74833">
        <w:rPr>
          <w:sz w:val="28"/>
          <w:szCs w:val="28"/>
        </w:rPr>
        <w:t>стартаптар</w:t>
      </w:r>
      <w:proofErr w:type="spellEnd"/>
      <w:r w:rsidRPr="00C74833">
        <w:rPr>
          <w:sz w:val="28"/>
          <w:szCs w:val="28"/>
        </w:rPr>
        <w:t xml:space="preserve"> </w:t>
      </w:r>
      <w:proofErr w:type="spellStart"/>
      <w:r w:rsidRPr="00C74833">
        <w:rPr>
          <w:sz w:val="28"/>
          <w:szCs w:val="28"/>
        </w:rPr>
        <w:t>арасында</w:t>
      </w:r>
      <w:proofErr w:type="spellEnd"/>
      <w:r w:rsidRPr="00C74833">
        <w:rPr>
          <w:sz w:val="28"/>
          <w:szCs w:val="28"/>
        </w:rPr>
        <w:t xml:space="preserve"> </w:t>
      </w:r>
      <w:proofErr w:type="spellStart"/>
      <w:r w:rsidRPr="00C74833">
        <w:rPr>
          <w:sz w:val="28"/>
          <w:szCs w:val="28"/>
        </w:rPr>
        <w:t>немесе</w:t>
      </w:r>
      <w:proofErr w:type="spellEnd"/>
      <w:r w:rsidRPr="00C74833">
        <w:rPr>
          <w:sz w:val="28"/>
          <w:szCs w:val="28"/>
        </w:rPr>
        <w:t xml:space="preserve"> салааралық ынтымақтастық </w:t>
      </w:r>
      <w:proofErr w:type="spellStart"/>
      <w:r w:rsidRPr="00C74833">
        <w:rPr>
          <w:sz w:val="28"/>
          <w:szCs w:val="28"/>
        </w:rPr>
        <w:t>болуы</w:t>
      </w:r>
      <w:proofErr w:type="spellEnd"/>
      <w:r w:rsidRPr="00C74833">
        <w:rPr>
          <w:sz w:val="28"/>
          <w:szCs w:val="28"/>
        </w:rPr>
        <w:t xml:space="preserve"> мүмкін.</w:t>
      </w:r>
    </w:p>
    <w:p w:rsidR="00C74833" w:rsidRPr="00C74833" w:rsidRDefault="00C74833" w:rsidP="00C74833">
      <w:pPr>
        <w:rPr>
          <w:sz w:val="28"/>
          <w:szCs w:val="28"/>
        </w:rPr>
      </w:pPr>
    </w:p>
    <w:p w:rsidR="00C74833" w:rsidRPr="00C74833" w:rsidRDefault="00C74833" w:rsidP="00C74833">
      <w:pPr>
        <w:rPr>
          <w:sz w:val="28"/>
          <w:szCs w:val="28"/>
        </w:rPr>
      </w:pPr>
      <w:r w:rsidRPr="00C74833">
        <w:rPr>
          <w:sz w:val="28"/>
          <w:szCs w:val="28"/>
        </w:rPr>
        <w:t xml:space="preserve">Мұндай </w:t>
      </w:r>
      <w:proofErr w:type="spellStart"/>
      <w:r w:rsidRPr="00C74833">
        <w:rPr>
          <w:sz w:val="28"/>
          <w:szCs w:val="28"/>
        </w:rPr>
        <w:t>серіктестіктерді</w:t>
      </w:r>
      <w:proofErr w:type="spellEnd"/>
      <w:r w:rsidRPr="00C74833">
        <w:rPr>
          <w:sz w:val="28"/>
          <w:szCs w:val="28"/>
        </w:rPr>
        <w:t xml:space="preserve"> басқару ықтимал мүдделер қақтығысына, мәдени айырмашылықтарға және әртүрлі </w:t>
      </w:r>
      <w:proofErr w:type="spellStart"/>
      <w:r w:rsidRPr="00C74833">
        <w:rPr>
          <w:sz w:val="28"/>
          <w:szCs w:val="28"/>
        </w:rPr>
        <w:t>технологияларды</w:t>
      </w:r>
      <w:proofErr w:type="spellEnd"/>
      <w:r w:rsidRPr="00C74833">
        <w:rPr>
          <w:sz w:val="28"/>
          <w:szCs w:val="28"/>
        </w:rPr>
        <w:t xml:space="preserve"> </w:t>
      </w:r>
      <w:proofErr w:type="spellStart"/>
      <w:r w:rsidRPr="00C74833">
        <w:rPr>
          <w:sz w:val="28"/>
          <w:szCs w:val="28"/>
        </w:rPr>
        <w:t>бі</w:t>
      </w:r>
      <w:proofErr w:type="gramStart"/>
      <w:r w:rsidRPr="00C74833">
        <w:rPr>
          <w:sz w:val="28"/>
          <w:szCs w:val="28"/>
        </w:rPr>
        <w:t>р</w:t>
      </w:r>
      <w:proofErr w:type="gramEnd"/>
      <w:r w:rsidRPr="00C74833">
        <w:rPr>
          <w:sz w:val="28"/>
          <w:szCs w:val="28"/>
        </w:rPr>
        <w:t>іктірудегі</w:t>
      </w:r>
      <w:proofErr w:type="spellEnd"/>
      <w:r w:rsidRPr="00C74833">
        <w:rPr>
          <w:sz w:val="28"/>
          <w:szCs w:val="28"/>
        </w:rPr>
        <w:t xml:space="preserve"> қиындықтарға </w:t>
      </w:r>
      <w:proofErr w:type="spellStart"/>
      <w:r w:rsidRPr="00C74833">
        <w:rPr>
          <w:sz w:val="28"/>
          <w:szCs w:val="28"/>
        </w:rPr>
        <w:t>байланысты</w:t>
      </w:r>
      <w:proofErr w:type="spellEnd"/>
      <w:r w:rsidRPr="00C74833">
        <w:rPr>
          <w:sz w:val="28"/>
          <w:szCs w:val="28"/>
        </w:rPr>
        <w:t xml:space="preserve"> қиын </w:t>
      </w:r>
      <w:proofErr w:type="spellStart"/>
      <w:r w:rsidRPr="00C74833">
        <w:rPr>
          <w:sz w:val="28"/>
          <w:szCs w:val="28"/>
        </w:rPr>
        <w:t>болуы</w:t>
      </w:r>
      <w:proofErr w:type="spellEnd"/>
      <w:r w:rsidRPr="00C74833">
        <w:rPr>
          <w:sz w:val="28"/>
          <w:szCs w:val="28"/>
        </w:rPr>
        <w:t xml:space="preserve"> мүмкін. Мұндай стратегиялардың </w:t>
      </w:r>
      <w:proofErr w:type="spellStart"/>
      <w:r w:rsidRPr="00C74833">
        <w:rPr>
          <w:sz w:val="28"/>
          <w:szCs w:val="28"/>
        </w:rPr>
        <w:t>табысты</w:t>
      </w:r>
      <w:proofErr w:type="spellEnd"/>
      <w:r w:rsidRPr="00C74833">
        <w:rPr>
          <w:sz w:val="28"/>
          <w:szCs w:val="28"/>
        </w:rPr>
        <w:t xml:space="preserve"> </w:t>
      </w:r>
      <w:proofErr w:type="spellStart"/>
      <w:r w:rsidRPr="00C74833">
        <w:rPr>
          <w:sz w:val="28"/>
          <w:szCs w:val="28"/>
        </w:rPr>
        <w:t>болуына</w:t>
      </w:r>
      <w:proofErr w:type="spellEnd"/>
      <w:r w:rsidRPr="00C74833">
        <w:rPr>
          <w:sz w:val="28"/>
          <w:szCs w:val="28"/>
        </w:rPr>
        <w:t xml:space="preserve"> тек ашық </w:t>
      </w:r>
      <w:proofErr w:type="spellStart"/>
      <w:r w:rsidRPr="00C74833">
        <w:rPr>
          <w:sz w:val="28"/>
          <w:szCs w:val="28"/>
        </w:rPr>
        <w:t>реттеу</w:t>
      </w:r>
      <w:proofErr w:type="spellEnd"/>
      <w:r w:rsidRPr="00C74833">
        <w:rPr>
          <w:sz w:val="28"/>
          <w:szCs w:val="28"/>
        </w:rPr>
        <w:t xml:space="preserve"> жүйесі және тәуекелдер мен </w:t>
      </w:r>
      <w:proofErr w:type="spellStart"/>
      <w:r w:rsidRPr="00C74833">
        <w:rPr>
          <w:sz w:val="28"/>
          <w:szCs w:val="28"/>
        </w:rPr>
        <w:t>пайданы</w:t>
      </w:r>
      <w:proofErr w:type="spellEnd"/>
      <w:r w:rsidRPr="00C74833">
        <w:rPr>
          <w:sz w:val="28"/>
          <w:szCs w:val="28"/>
        </w:rPr>
        <w:t xml:space="preserve"> бөлісуге дайындық арқылы ғана қол </w:t>
      </w:r>
      <w:proofErr w:type="spellStart"/>
      <w:r w:rsidRPr="00C74833">
        <w:rPr>
          <w:sz w:val="28"/>
          <w:szCs w:val="28"/>
        </w:rPr>
        <w:t>жеткізуге</w:t>
      </w:r>
      <w:proofErr w:type="spellEnd"/>
      <w:r w:rsidRPr="00C74833">
        <w:rPr>
          <w:sz w:val="28"/>
          <w:szCs w:val="28"/>
        </w:rPr>
        <w:t xml:space="preserve"> </w:t>
      </w:r>
      <w:proofErr w:type="spellStart"/>
      <w:r w:rsidRPr="00C74833">
        <w:rPr>
          <w:sz w:val="28"/>
          <w:szCs w:val="28"/>
        </w:rPr>
        <w:t>болады</w:t>
      </w:r>
      <w:proofErr w:type="spellEnd"/>
      <w:r w:rsidRPr="00C74833">
        <w:rPr>
          <w:sz w:val="28"/>
          <w:szCs w:val="28"/>
        </w:rPr>
        <w:t>.</w:t>
      </w:r>
    </w:p>
    <w:p w:rsidR="00C74833" w:rsidRPr="00C74833" w:rsidRDefault="00C74833" w:rsidP="00C74833">
      <w:pPr>
        <w:rPr>
          <w:b/>
          <w:sz w:val="28"/>
          <w:szCs w:val="28"/>
        </w:rPr>
      </w:pPr>
      <w:r w:rsidRPr="00C74833">
        <w:rPr>
          <w:b/>
          <w:sz w:val="28"/>
          <w:szCs w:val="28"/>
        </w:rPr>
        <w:t xml:space="preserve">8. </w:t>
      </w:r>
      <w:proofErr w:type="spellStart"/>
      <w:r w:rsidRPr="00C74833">
        <w:rPr>
          <w:b/>
          <w:sz w:val="28"/>
          <w:szCs w:val="28"/>
        </w:rPr>
        <w:t>Процестерді</w:t>
      </w:r>
      <w:proofErr w:type="spellEnd"/>
      <w:r w:rsidRPr="00C74833">
        <w:rPr>
          <w:b/>
          <w:sz w:val="28"/>
          <w:szCs w:val="28"/>
        </w:rPr>
        <w:t xml:space="preserve"> </w:t>
      </w:r>
      <w:proofErr w:type="spellStart"/>
      <w:r w:rsidRPr="00C74833">
        <w:rPr>
          <w:b/>
          <w:sz w:val="28"/>
          <w:szCs w:val="28"/>
        </w:rPr>
        <w:t>автоматтандыру</w:t>
      </w:r>
      <w:proofErr w:type="spellEnd"/>
    </w:p>
    <w:p w:rsidR="00C74833" w:rsidRPr="00C74833" w:rsidRDefault="00C74833" w:rsidP="00C74833">
      <w:pPr>
        <w:rPr>
          <w:sz w:val="28"/>
          <w:szCs w:val="28"/>
        </w:rPr>
      </w:pPr>
      <w:r w:rsidRPr="00C74833">
        <w:rPr>
          <w:sz w:val="28"/>
          <w:szCs w:val="28"/>
        </w:rPr>
        <w:t xml:space="preserve">Роботталған </w:t>
      </w:r>
      <w:proofErr w:type="spellStart"/>
      <w:r w:rsidRPr="00C74833">
        <w:rPr>
          <w:sz w:val="28"/>
          <w:szCs w:val="28"/>
        </w:rPr>
        <w:t>автоматтандыру</w:t>
      </w:r>
      <w:proofErr w:type="spellEnd"/>
      <w:r w:rsidRPr="00C74833">
        <w:rPr>
          <w:sz w:val="28"/>
          <w:szCs w:val="28"/>
        </w:rPr>
        <w:t xml:space="preserve"> құралдары (</w:t>
      </w:r>
      <w:proofErr w:type="spellStart"/>
      <w:r w:rsidRPr="00C74833">
        <w:rPr>
          <w:sz w:val="28"/>
          <w:szCs w:val="28"/>
        </w:rPr>
        <w:t>мысалы</w:t>
      </w:r>
      <w:proofErr w:type="spellEnd"/>
      <w:r w:rsidRPr="00C74833">
        <w:rPr>
          <w:sz w:val="28"/>
          <w:szCs w:val="28"/>
        </w:rPr>
        <w:t xml:space="preserve">, RPA) және </w:t>
      </w:r>
      <w:proofErr w:type="gramStart"/>
      <w:r w:rsidRPr="00C74833">
        <w:rPr>
          <w:sz w:val="28"/>
          <w:szCs w:val="28"/>
        </w:rPr>
        <w:t>бас</w:t>
      </w:r>
      <w:proofErr w:type="gramEnd"/>
      <w:r w:rsidRPr="00C74833">
        <w:rPr>
          <w:sz w:val="28"/>
          <w:szCs w:val="28"/>
        </w:rPr>
        <w:t xml:space="preserve">қа да </w:t>
      </w:r>
      <w:proofErr w:type="spellStart"/>
      <w:r w:rsidRPr="00C74833">
        <w:rPr>
          <w:sz w:val="28"/>
          <w:szCs w:val="28"/>
        </w:rPr>
        <w:t>автоматтандыру</w:t>
      </w:r>
      <w:proofErr w:type="spellEnd"/>
      <w:r w:rsidRPr="00C74833">
        <w:rPr>
          <w:sz w:val="28"/>
          <w:szCs w:val="28"/>
        </w:rPr>
        <w:t xml:space="preserve"> құралдары барлық салалардағы </w:t>
      </w:r>
      <w:proofErr w:type="spellStart"/>
      <w:r w:rsidRPr="00C74833">
        <w:rPr>
          <w:sz w:val="28"/>
          <w:szCs w:val="28"/>
        </w:rPr>
        <w:t>компанияларда</w:t>
      </w:r>
      <w:proofErr w:type="spellEnd"/>
      <w:r w:rsidRPr="00C74833">
        <w:rPr>
          <w:sz w:val="28"/>
          <w:szCs w:val="28"/>
        </w:rPr>
        <w:t xml:space="preserve"> </w:t>
      </w:r>
      <w:proofErr w:type="spellStart"/>
      <w:r w:rsidRPr="00C74833">
        <w:rPr>
          <w:sz w:val="28"/>
          <w:szCs w:val="28"/>
        </w:rPr>
        <w:t>белсенді</w:t>
      </w:r>
      <w:proofErr w:type="spellEnd"/>
      <w:r w:rsidRPr="00C74833">
        <w:rPr>
          <w:sz w:val="28"/>
          <w:szCs w:val="28"/>
        </w:rPr>
        <w:t xml:space="preserve"> түрде </w:t>
      </w:r>
      <w:proofErr w:type="spellStart"/>
      <w:r w:rsidRPr="00C74833">
        <w:rPr>
          <w:sz w:val="28"/>
          <w:szCs w:val="28"/>
        </w:rPr>
        <w:t>енгізілуде</w:t>
      </w:r>
      <w:proofErr w:type="spellEnd"/>
      <w:r w:rsidRPr="00C74833">
        <w:rPr>
          <w:sz w:val="28"/>
          <w:szCs w:val="28"/>
        </w:rPr>
        <w:t xml:space="preserve">. </w:t>
      </w:r>
      <w:proofErr w:type="spellStart"/>
      <w:r w:rsidRPr="00C74833">
        <w:rPr>
          <w:sz w:val="28"/>
          <w:szCs w:val="28"/>
        </w:rPr>
        <w:t>Автоматтандыру</w:t>
      </w:r>
      <w:proofErr w:type="spellEnd"/>
      <w:r w:rsidRPr="00C74833">
        <w:rPr>
          <w:sz w:val="28"/>
          <w:szCs w:val="28"/>
        </w:rPr>
        <w:t xml:space="preserve"> кеңінен қолданылады – тұтынушыларға қызмет көрсету және қаржылық </w:t>
      </w:r>
      <w:proofErr w:type="spellStart"/>
      <w:r w:rsidRPr="00C74833">
        <w:rPr>
          <w:sz w:val="28"/>
          <w:szCs w:val="28"/>
        </w:rPr>
        <w:t>операциялардан</w:t>
      </w:r>
      <w:proofErr w:type="spellEnd"/>
      <w:r w:rsidRPr="00C74833">
        <w:rPr>
          <w:sz w:val="28"/>
          <w:szCs w:val="28"/>
        </w:rPr>
        <w:t xml:space="preserve"> </w:t>
      </w:r>
      <w:proofErr w:type="spellStart"/>
      <w:r w:rsidRPr="00C74833">
        <w:rPr>
          <w:sz w:val="28"/>
          <w:szCs w:val="28"/>
        </w:rPr>
        <w:t>бастап</w:t>
      </w:r>
      <w:proofErr w:type="spellEnd"/>
      <w:r w:rsidRPr="00C74833">
        <w:rPr>
          <w:sz w:val="28"/>
          <w:szCs w:val="28"/>
        </w:rPr>
        <w:t xml:space="preserve"> HR </w:t>
      </w:r>
      <w:proofErr w:type="spellStart"/>
      <w:r w:rsidRPr="00C74833">
        <w:rPr>
          <w:sz w:val="28"/>
          <w:szCs w:val="28"/>
        </w:rPr>
        <w:t>функциялары</w:t>
      </w:r>
      <w:proofErr w:type="spellEnd"/>
      <w:r w:rsidRPr="00C74833">
        <w:rPr>
          <w:sz w:val="28"/>
          <w:szCs w:val="28"/>
        </w:rPr>
        <w:t xml:space="preserve"> мен IT инфрақұрылымын қолдауға </w:t>
      </w:r>
      <w:proofErr w:type="spellStart"/>
      <w:r w:rsidRPr="00C74833">
        <w:rPr>
          <w:sz w:val="28"/>
          <w:szCs w:val="28"/>
        </w:rPr>
        <w:t>дейін</w:t>
      </w:r>
      <w:proofErr w:type="spellEnd"/>
      <w:r w:rsidRPr="00C74833">
        <w:rPr>
          <w:sz w:val="28"/>
          <w:szCs w:val="28"/>
        </w:rPr>
        <w:t xml:space="preserve">. </w:t>
      </w:r>
      <w:proofErr w:type="spellStart"/>
      <w:r w:rsidRPr="00C74833">
        <w:rPr>
          <w:sz w:val="28"/>
          <w:szCs w:val="28"/>
        </w:rPr>
        <w:t>Автоматтандыру</w:t>
      </w:r>
      <w:proofErr w:type="spellEnd"/>
      <w:r w:rsidRPr="00C74833">
        <w:rPr>
          <w:sz w:val="28"/>
          <w:szCs w:val="28"/>
        </w:rPr>
        <w:t xml:space="preserve"> </w:t>
      </w:r>
      <w:proofErr w:type="spellStart"/>
      <w:r w:rsidRPr="00C74833">
        <w:rPr>
          <w:sz w:val="28"/>
          <w:szCs w:val="28"/>
        </w:rPr>
        <w:t>тиімділікті</w:t>
      </w:r>
      <w:proofErr w:type="spellEnd"/>
      <w:r w:rsidRPr="00C74833">
        <w:rPr>
          <w:sz w:val="28"/>
          <w:szCs w:val="28"/>
        </w:rPr>
        <w:t xml:space="preserve"> айтарлықтай </w:t>
      </w:r>
      <w:proofErr w:type="spellStart"/>
      <w:r w:rsidRPr="00C74833">
        <w:rPr>
          <w:sz w:val="28"/>
          <w:szCs w:val="28"/>
        </w:rPr>
        <w:t>арттырып</w:t>
      </w:r>
      <w:proofErr w:type="spellEnd"/>
      <w:r w:rsidRPr="00C74833">
        <w:rPr>
          <w:sz w:val="28"/>
          <w:szCs w:val="28"/>
        </w:rPr>
        <w:t xml:space="preserve">, қателіктерді </w:t>
      </w:r>
      <w:proofErr w:type="spellStart"/>
      <w:r w:rsidRPr="00C74833">
        <w:rPr>
          <w:sz w:val="28"/>
          <w:szCs w:val="28"/>
        </w:rPr>
        <w:t>азайта</w:t>
      </w:r>
      <w:proofErr w:type="spellEnd"/>
      <w:r w:rsidRPr="00C74833">
        <w:rPr>
          <w:sz w:val="28"/>
          <w:szCs w:val="28"/>
        </w:rPr>
        <w:t xml:space="preserve"> </w:t>
      </w:r>
      <w:proofErr w:type="spellStart"/>
      <w:r w:rsidRPr="00C74833">
        <w:rPr>
          <w:sz w:val="28"/>
          <w:szCs w:val="28"/>
        </w:rPr>
        <w:t>алады</w:t>
      </w:r>
      <w:proofErr w:type="spellEnd"/>
      <w:r w:rsidRPr="00C74833">
        <w:rPr>
          <w:sz w:val="28"/>
          <w:szCs w:val="28"/>
        </w:rPr>
        <w:t>, бірақ оны сә</w:t>
      </w:r>
      <w:proofErr w:type="gramStart"/>
      <w:r w:rsidRPr="00C74833">
        <w:rPr>
          <w:sz w:val="28"/>
          <w:szCs w:val="28"/>
        </w:rPr>
        <w:t>тт</w:t>
      </w:r>
      <w:proofErr w:type="gramEnd"/>
      <w:r w:rsidRPr="00C74833">
        <w:rPr>
          <w:sz w:val="28"/>
          <w:szCs w:val="28"/>
        </w:rPr>
        <w:t xml:space="preserve">і </w:t>
      </w:r>
      <w:proofErr w:type="spellStart"/>
      <w:r w:rsidRPr="00C74833">
        <w:rPr>
          <w:sz w:val="28"/>
          <w:szCs w:val="28"/>
        </w:rPr>
        <w:t>енгізу</w:t>
      </w:r>
      <w:proofErr w:type="spellEnd"/>
      <w:r w:rsidRPr="00C74833">
        <w:rPr>
          <w:sz w:val="28"/>
          <w:szCs w:val="28"/>
        </w:rPr>
        <w:t xml:space="preserve"> ағымдағы </w:t>
      </w:r>
      <w:proofErr w:type="spellStart"/>
      <w:r w:rsidRPr="00C74833">
        <w:rPr>
          <w:sz w:val="28"/>
          <w:szCs w:val="28"/>
        </w:rPr>
        <w:t>процестерді</w:t>
      </w:r>
      <w:proofErr w:type="spellEnd"/>
      <w:r w:rsidRPr="00C74833">
        <w:rPr>
          <w:sz w:val="28"/>
          <w:szCs w:val="28"/>
        </w:rPr>
        <w:t xml:space="preserve"> мұқият </w:t>
      </w:r>
      <w:proofErr w:type="spellStart"/>
      <w:r w:rsidRPr="00C74833">
        <w:rPr>
          <w:sz w:val="28"/>
          <w:szCs w:val="28"/>
        </w:rPr>
        <w:t>талдауды</w:t>
      </w:r>
      <w:proofErr w:type="spellEnd"/>
      <w:r w:rsidRPr="00C74833">
        <w:rPr>
          <w:sz w:val="28"/>
          <w:szCs w:val="28"/>
        </w:rPr>
        <w:t xml:space="preserve"> және жақсы қалыптасқан өзгерістерді басқару </w:t>
      </w:r>
      <w:proofErr w:type="spellStart"/>
      <w:r w:rsidRPr="00C74833">
        <w:rPr>
          <w:sz w:val="28"/>
          <w:szCs w:val="28"/>
        </w:rPr>
        <w:t>процесін</w:t>
      </w:r>
      <w:proofErr w:type="spellEnd"/>
      <w:r w:rsidRPr="00C74833">
        <w:rPr>
          <w:sz w:val="28"/>
          <w:szCs w:val="28"/>
        </w:rPr>
        <w:t xml:space="preserve"> қажет </w:t>
      </w:r>
      <w:proofErr w:type="spellStart"/>
      <w:r w:rsidRPr="00C74833">
        <w:rPr>
          <w:sz w:val="28"/>
          <w:szCs w:val="28"/>
        </w:rPr>
        <w:t>етеді</w:t>
      </w:r>
      <w:proofErr w:type="spellEnd"/>
      <w:r w:rsidRPr="00C74833">
        <w:rPr>
          <w:sz w:val="28"/>
          <w:szCs w:val="28"/>
        </w:rPr>
        <w:t xml:space="preserve">. </w:t>
      </w:r>
      <w:proofErr w:type="spellStart"/>
      <w:r w:rsidRPr="00C74833">
        <w:rPr>
          <w:sz w:val="28"/>
          <w:szCs w:val="28"/>
        </w:rPr>
        <w:t>Автоматтандыру</w:t>
      </w:r>
      <w:proofErr w:type="spellEnd"/>
      <w:r w:rsidRPr="00C74833">
        <w:rPr>
          <w:sz w:val="28"/>
          <w:szCs w:val="28"/>
        </w:rPr>
        <w:t xml:space="preserve"> </w:t>
      </w:r>
      <w:proofErr w:type="spellStart"/>
      <w:r w:rsidRPr="00C74833">
        <w:rPr>
          <w:sz w:val="28"/>
          <w:szCs w:val="28"/>
        </w:rPr>
        <w:t>адами</w:t>
      </w:r>
      <w:proofErr w:type="spellEnd"/>
      <w:r w:rsidRPr="00C74833">
        <w:rPr>
          <w:sz w:val="28"/>
          <w:szCs w:val="28"/>
        </w:rPr>
        <w:t xml:space="preserve"> </w:t>
      </w:r>
      <w:proofErr w:type="spellStart"/>
      <w:r w:rsidRPr="00C74833">
        <w:rPr>
          <w:sz w:val="28"/>
          <w:szCs w:val="28"/>
        </w:rPr>
        <w:t>ресурстарды</w:t>
      </w:r>
      <w:proofErr w:type="spellEnd"/>
      <w:r w:rsidRPr="00C74833">
        <w:rPr>
          <w:sz w:val="28"/>
          <w:szCs w:val="28"/>
        </w:rPr>
        <w:t xml:space="preserve"> толығымен </w:t>
      </w:r>
      <w:proofErr w:type="spellStart"/>
      <w:r w:rsidRPr="00C74833">
        <w:rPr>
          <w:sz w:val="28"/>
          <w:szCs w:val="28"/>
        </w:rPr>
        <w:t>алмастырмай</w:t>
      </w:r>
      <w:proofErr w:type="spellEnd"/>
      <w:r w:rsidRPr="00C74833">
        <w:rPr>
          <w:sz w:val="28"/>
          <w:szCs w:val="28"/>
        </w:rPr>
        <w:t xml:space="preserve">, толықтыруы </w:t>
      </w:r>
      <w:proofErr w:type="spellStart"/>
      <w:r w:rsidRPr="00C74833">
        <w:rPr>
          <w:sz w:val="28"/>
          <w:szCs w:val="28"/>
        </w:rPr>
        <w:t>керек</w:t>
      </w:r>
      <w:proofErr w:type="spellEnd"/>
      <w:r w:rsidRPr="00C74833">
        <w:rPr>
          <w:sz w:val="28"/>
          <w:szCs w:val="28"/>
        </w:rPr>
        <w:t xml:space="preserve"> </w:t>
      </w:r>
      <w:proofErr w:type="spellStart"/>
      <w:r w:rsidRPr="00C74833">
        <w:rPr>
          <w:sz w:val="28"/>
          <w:szCs w:val="28"/>
        </w:rPr>
        <w:t>екенін</w:t>
      </w:r>
      <w:proofErr w:type="spellEnd"/>
      <w:r w:rsidRPr="00C74833">
        <w:rPr>
          <w:sz w:val="28"/>
          <w:szCs w:val="28"/>
        </w:rPr>
        <w:t xml:space="preserve"> </w:t>
      </w:r>
      <w:proofErr w:type="spellStart"/>
      <w:r w:rsidRPr="00C74833">
        <w:rPr>
          <w:sz w:val="28"/>
          <w:szCs w:val="28"/>
        </w:rPr>
        <w:t>есте</w:t>
      </w:r>
      <w:proofErr w:type="spellEnd"/>
      <w:r w:rsidRPr="00C74833">
        <w:rPr>
          <w:sz w:val="28"/>
          <w:szCs w:val="28"/>
        </w:rPr>
        <w:t xml:space="preserve"> ұстаған жөн, бұ</w:t>
      </w:r>
      <w:proofErr w:type="gramStart"/>
      <w:r w:rsidRPr="00C74833">
        <w:rPr>
          <w:sz w:val="28"/>
          <w:szCs w:val="28"/>
        </w:rPr>
        <w:t>л</w:t>
      </w:r>
      <w:proofErr w:type="gramEnd"/>
      <w:r w:rsidRPr="00C74833">
        <w:rPr>
          <w:sz w:val="28"/>
          <w:szCs w:val="28"/>
        </w:rPr>
        <w:t xml:space="preserve"> машиналық </w:t>
      </w:r>
      <w:proofErr w:type="spellStart"/>
      <w:r w:rsidRPr="00C74833">
        <w:rPr>
          <w:sz w:val="28"/>
          <w:szCs w:val="28"/>
        </w:rPr>
        <w:t>алгоритмдер</w:t>
      </w:r>
      <w:proofErr w:type="spellEnd"/>
      <w:r w:rsidRPr="00C74833">
        <w:rPr>
          <w:sz w:val="28"/>
          <w:szCs w:val="28"/>
        </w:rPr>
        <w:t xml:space="preserve"> мен </w:t>
      </w:r>
      <w:proofErr w:type="spellStart"/>
      <w:r w:rsidRPr="00C74833">
        <w:rPr>
          <w:sz w:val="28"/>
          <w:szCs w:val="28"/>
        </w:rPr>
        <w:t>адами</w:t>
      </w:r>
      <w:proofErr w:type="spellEnd"/>
      <w:r w:rsidRPr="00C74833">
        <w:rPr>
          <w:sz w:val="28"/>
          <w:szCs w:val="28"/>
        </w:rPr>
        <w:t xml:space="preserve"> </w:t>
      </w:r>
      <w:proofErr w:type="spellStart"/>
      <w:r w:rsidRPr="00C74833">
        <w:rPr>
          <w:sz w:val="28"/>
          <w:szCs w:val="28"/>
        </w:rPr>
        <w:t>сараптама</w:t>
      </w:r>
      <w:proofErr w:type="spellEnd"/>
      <w:r w:rsidRPr="00C74833">
        <w:rPr>
          <w:sz w:val="28"/>
          <w:szCs w:val="28"/>
        </w:rPr>
        <w:t xml:space="preserve"> арасындағы </w:t>
      </w:r>
      <w:proofErr w:type="spellStart"/>
      <w:r w:rsidRPr="00C74833">
        <w:rPr>
          <w:sz w:val="28"/>
          <w:szCs w:val="28"/>
        </w:rPr>
        <w:t>синергияны</w:t>
      </w:r>
      <w:proofErr w:type="spellEnd"/>
      <w:r w:rsidRPr="00C74833">
        <w:rPr>
          <w:sz w:val="28"/>
          <w:szCs w:val="28"/>
        </w:rPr>
        <w:t xml:space="preserve"> қамтамасыз </w:t>
      </w:r>
      <w:proofErr w:type="spellStart"/>
      <w:r w:rsidRPr="00C74833">
        <w:rPr>
          <w:sz w:val="28"/>
          <w:szCs w:val="28"/>
        </w:rPr>
        <w:t>етеді</w:t>
      </w:r>
      <w:proofErr w:type="spellEnd"/>
      <w:r w:rsidRPr="00C74833">
        <w:rPr>
          <w:sz w:val="28"/>
          <w:szCs w:val="28"/>
        </w:rPr>
        <w:t>.</w:t>
      </w:r>
    </w:p>
    <w:p w:rsidR="00C74833" w:rsidRPr="00C74833" w:rsidRDefault="00C74833" w:rsidP="00C74833">
      <w:pPr>
        <w:rPr>
          <w:b/>
          <w:sz w:val="28"/>
          <w:szCs w:val="28"/>
        </w:rPr>
      </w:pPr>
    </w:p>
    <w:p w:rsidR="00995D45" w:rsidRDefault="00C74833" w:rsidP="00C74833">
      <w:pPr>
        <w:rPr>
          <w:b/>
          <w:sz w:val="28"/>
          <w:szCs w:val="28"/>
          <w:lang w:val="kk-KZ"/>
        </w:rPr>
      </w:pPr>
      <w:r w:rsidRPr="00C74833">
        <w:rPr>
          <w:b/>
          <w:sz w:val="28"/>
          <w:szCs w:val="28"/>
        </w:rPr>
        <w:t xml:space="preserve">7. Сандық </w:t>
      </w:r>
      <w:proofErr w:type="spellStart"/>
      <w:r w:rsidRPr="00C74833">
        <w:rPr>
          <w:b/>
          <w:sz w:val="28"/>
          <w:szCs w:val="28"/>
        </w:rPr>
        <w:t>технологияларды</w:t>
      </w:r>
      <w:proofErr w:type="spellEnd"/>
      <w:r w:rsidRPr="00C74833">
        <w:rPr>
          <w:b/>
          <w:sz w:val="28"/>
          <w:szCs w:val="28"/>
        </w:rPr>
        <w:t xml:space="preserve"> оқыту</w:t>
      </w:r>
    </w:p>
    <w:p w:rsidR="00C74833" w:rsidRPr="00C74833" w:rsidRDefault="00C74833" w:rsidP="00C74833">
      <w:pPr>
        <w:rPr>
          <w:sz w:val="28"/>
          <w:szCs w:val="28"/>
          <w:lang w:val="kk-KZ"/>
        </w:rPr>
      </w:pPr>
      <w:r w:rsidRPr="00C74833">
        <w:rPr>
          <w:sz w:val="28"/>
          <w:szCs w:val="28"/>
          <w:lang w:val="kk-KZ"/>
        </w:rPr>
        <w:t>Технологияның дамуымен қызметкерлерді дамыту қажеттілігі, әсіресе деректерді талдау, киберқауіпсіздік, бұлттық шешімдер және жасанды интеллект салаларында өте маңызды болып келеді. Қазіргі уақытта көптеген компаниялар қызметкерлердің біліктілік талаптарының тез өзгеріп отыруына ілесе алмай күресуде.</w:t>
      </w:r>
    </w:p>
    <w:p w:rsidR="00C74833" w:rsidRPr="00C74833" w:rsidRDefault="00C74833" w:rsidP="00C74833">
      <w:pPr>
        <w:rPr>
          <w:sz w:val="28"/>
          <w:szCs w:val="28"/>
          <w:lang w:val="kk-KZ"/>
        </w:rPr>
      </w:pPr>
    </w:p>
    <w:p w:rsidR="00C74833" w:rsidRPr="00C74833" w:rsidRDefault="00C74833" w:rsidP="00C74833">
      <w:pPr>
        <w:rPr>
          <w:sz w:val="28"/>
          <w:szCs w:val="28"/>
          <w:lang w:val="kk-KZ"/>
        </w:rPr>
      </w:pPr>
      <w:r w:rsidRPr="00C74833">
        <w:rPr>
          <w:sz w:val="28"/>
          <w:szCs w:val="28"/>
          <w:lang w:val="kk-KZ"/>
        </w:rPr>
        <w:t>Тиімді оқыту бағдарламаларына арнайы оқыту сессиялары, жұмыс орнында оқыту және үздіксіз өзін-өзі жетілдіру мәдениетін қалыптастыру кіреді. Білім беру мекемелерімен ынтымақтастық және қызметкерлерді оқыту үшін онлайн платформаларды пайдалануды да қарастыруға болады.</w:t>
      </w:r>
    </w:p>
    <w:p w:rsidR="00C74833" w:rsidRPr="00C74833" w:rsidRDefault="00C74833" w:rsidP="00C74833">
      <w:pPr>
        <w:rPr>
          <w:b/>
          <w:sz w:val="28"/>
          <w:szCs w:val="28"/>
          <w:lang w:val="kk-KZ"/>
        </w:rPr>
      </w:pPr>
    </w:p>
    <w:p w:rsidR="00C74833" w:rsidRPr="00C74833" w:rsidRDefault="00C74833" w:rsidP="00C74833">
      <w:pPr>
        <w:rPr>
          <w:b/>
          <w:sz w:val="28"/>
          <w:szCs w:val="28"/>
          <w:lang w:val="kk-KZ"/>
        </w:rPr>
      </w:pPr>
      <w:r w:rsidRPr="00C74833">
        <w:rPr>
          <w:b/>
          <w:sz w:val="28"/>
          <w:szCs w:val="28"/>
          <w:lang w:val="kk-KZ"/>
        </w:rPr>
        <w:t>6. Заттар интернетімен интеграция</w:t>
      </w:r>
    </w:p>
    <w:p w:rsidR="00C74833" w:rsidRPr="00C74833" w:rsidRDefault="00C74833" w:rsidP="00C74833">
      <w:pPr>
        <w:rPr>
          <w:sz w:val="28"/>
          <w:szCs w:val="28"/>
          <w:lang w:val="kk-KZ"/>
        </w:rPr>
      </w:pPr>
      <w:r w:rsidRPr="00C74833">
        <w:rPr>
          <w:sz w:val="28"/>
          <w:szCs w:val="28"/>
          <w:lang w:val="kk-KZ"/>
        </w:rPr>
        <w:t>Заттар интернеті операциялық процестерді оңтайландыру үшін құрылғылар мен жүйелерді біріктіру арқылы тұтас салаларды өзгертуде. IoT қолданбалары өндірістік және болжамды техникалық қызмет көрсетуден бастап ақылды медициналық құрылғылар мен ақылды қалаларға арналған инфрақұрылымдық шешімдерге дейін әртүрлі.</w:t>
      </w:r>
    </w:p>
    <w:p w:rsidR="00C74833" w:rsidRPr="00C74833" w:rsidRDefault="00C74833" w:rsidP="00C74833">
      <w:pPr>
        <w:rPr>
          <w:sz w:val="28"/>
          <w:szCs w:val="28"/>
          <w:lang w:val="kk-KZ"/>
        </w:rPr>
      </w:pPr>
    </w:p>
    <w:p w:rsidR="00C74833" w:rsidRPr="00C74833" w:rsidRDefault="00C74833" w:rsidP="00C74833">
      <w:pPr>
        <w:rPr>
          <w:sz w:val="28"/>
          <w:szCs w:val="28"/>
          <w:lang w:val="kk-KZ"/>
        </w:rPr>
      </w:pPr>
      <w:r w:rsidRPr="00C74833">
        <w:rPr>
          <w:sz w:val="28"/>
          <w:szCs w:val="28"/>
          <w:lang w:val="kk-KZ"/>
        </w:rPr>
        <w:t>Айтарлықтай әлеуетіне қарамастан, деректердің қауіпсіздігі мен құпиялылығын қорғау, үйлесімділік мәселелері және масштабталу мәселелері сияқты бірнеше маңызды енгізу қиындықтары әлі де бар. Бұл стратегиямен табысқа жету үшін деректерді басқарудың егжей-тегжейлі жоспарлауын және ақпараттық қауіпсіздіктің сенімді шараларын әзірлеуді қамтамасыз ету қажет.</w:t>
      </w:r>
    </w:p>
    <w:p w:rsidR="00C74833" w:rsidRPr="00C74833" w:rsidRDefault="00C74833" w:rsidP="00C74833">
      <w:pPr>
        <w:rPr>
          <w:b/>
          <w:sz w:val="28"/>
          <w:szCs w:val="28"/>
          <w:lang w:val="kk-KZ"/>
        </w:rPr>
      </w:pPr>
    </w:p>
    <w:p w:rsidR="00C74833" w:rsidRPr="00C74833" w:rsidRDefault="00C74833" w:rsidP="00C74833">
      <w:pPr>
        <w:rPr>
          <w:b/>
          <w:sz w:val="28"/>
          <w:szCs w:val="28"/>
          <w:lang w:val="kk-KZ"/>
        </w:rPr>
      </w:pPr>
      <w:r w:rsidRPr="00C74833">
        <w:rPr>
          <w:b/>
          <w:sz w:val="28"/>
          <w:szCs w:val="28"/>
          <w:lang w:val="kk-KZ"/>
        </w:rPr>
        <w:t>5. Киберқауіпсіздікті нығайту</w:t>
      </w:r>
    </w:p>
    <w:p w:rsidR="00C74833" w:rsidRPr="00C74833" w:rsidRDefault="00C74833" w:rsidP="00C74833">
      <w:pPr>
        <w:rPr>
          <w:sz w:val="28"/>
          <w:szCs w:val="28"/>
          <w:lang w:val="kk-KZ"/>
        </w:rPr>
      </w:pPr>
      <w:r w:rsidRPr="00C74833">
        <w:rPr>
          <w:sz w:val="28"/>
          <w:szCs w:val="28"/>
          <w:lang w:val="kk-KZ"/>
        </w:rPr>
        <w:t>Цифрлық трансформацияның жеделдеу қарқынымен киберқауіпсіздік мәселелері барған сайын маңызды бола түсуде. Қазіргі заманғы IT шешімдерінің күрделілігі, қашықтан жұмыс істеудің танымалдылығының артуымен қатар, ұйымдардың киберқауіптерге осалдығын арттырады. Негізгі қауіпсіздік технологияларына нөлдік сенім архитектуралары, қауіптерді анықтау үшін жасанды интеллектті пайдалану және сенімді сәйкестендіру және кіруді басқару жүйелері жатады.</w:t>
      </w:r>
    </w:p>
    <w:p w:rsidR="00C74833" w:rsidRPr="00C74833" w:rsidRDefault="00C74833" w:rsidP="00C74833">
      <w:pPr>
        <w:rPr>
          <w:sz w:val="28"/>
          <w:szCs w:val="28"/>
          <w:lang w:val="kk-KZ"/>
        </w:rPr>
      </w:pPr>
    </w:p>
    <w:p w:rsidR="00C74833" w:rsidRPr="00C74833" w:rsidRDefault="00C74833" w:rsidP="00C74833">
      <w:pPr>
        <w:rPr>
          <w:sz w:val="28"/>
          <w:szCs w:val="28"/>
          <w:lang w:val="kk-KZ"/>
        </w:rPr>
      </w:pPr>
      <w:r w:rsidRPr="00C74833">
        <w:rPr>
          <w:sz w:val="28"/>
          <w:szCs w:val="28"/>
          <w:lang w:val="kk-KZ"/>
        </w:rPr>
        <w:t>Дегенмен, табысқа жету үшін тек технология жеткіліксіз: қызметкерлерді оқыту және ақпараттық жүйелерді үнемі аудиттеу сияқты кешенді тәсіл қажет.</w:t>
      </w:r>
    </w:p>
    <w:p w:rsidR="00C74833" w:rsidRPr="00C74833" w:rsidRDefault="00C74833" w:rsidP="00C74833">
      <w:pPr>
        <w:rPr>
          <w:sz w:val="28"/>
          <w:szCs w:val="28"/>
          <w:lang w:val="kk-KZ"/>
        </w:rPr>
      </w:pPr>
    </w:p>
    <w:p w:rsidR="00C74833" w:rsidRPr="00C74833" w:rsidRDefault="00C74833" w:rsidP="00C74833">
      <w:pPr>
        <w:rPr>
          <w:b/>
          <w:sz w:val="28"/>
          <w:szCs w:val="28"/>
          <w:lang w:val="kk-KZ"/>
        </w:rPr>
      </w:pPr>
      <w:r w:rsidRPr="00C74833">
        <w:rPr>
          <w:b/>
          <w:sz w:val="28"/>
          <w:szCs w:val="28"/>
          <w:lang w:val="kk-KZ"/>
        </w:rPr>
        <w:t>4. Agile енгізу</w:t>
      </w:r>
    </w:p>
    <w:p w:rsidR="00C74833" w:rsidRPr="00C74833" w:rsidRDefault="00C74833" w:rsidP="00C74833">
      <w:pPr>
        <w:rPr>
          <w:sz w:val="28"/>
          <w:szCs w:val="28"/>
          <w:lang w:val="kk-KZ"/>
        </w:rPr>
      </w:pPr>
      <w:r w:rsidRPr="00C74833">
        <w:rPr>
          <w:sz w:val="28"/>
          <w:szCs w:val="28"/>
          <w:lang w:val="kk-KZ"/>
        </w:rPr>
        <w:t>Бастапқыда IT әзірлеуде қолданылған Agile әдіснамалары қазір әртүрлі бизнес-процестерге қолданылуда, бұл өзгерістерге икемділік пен бейімделудің артуына ықпал етеді. Agile итеративті дамуға, кросс-функционалды ынтымақтастыққа және өзгерістерге тез бейімделуге баса назар аударады.</w:t>
      </w:r>
    </w:p>
    <w:p w:rsidR="00C74833" w:rsidRPr="00C74833" w:rsidRDefault="00C74833" w:rsidP="00C74833">
      <w:pPr>
        <w:rPr>
          <w:b/>
          <w:sz w:val="28"/>
          <w:szCs w:val="28"/>
          <w:lang w:val="kk-KZ"/>
        </w:rPr>
      </w:pPr>
    </w:p>
    <w:p w:rsidR="00C74833" w:rsidRDefault="00C74833" w:rsidP="00C74833">
      <w:pPr>
        <w:rPr>
          <w:sz w:val="28"/>
          <w:szCs w:val="28"/>
          <w:lang w:val="kk-KZ"/>
        </w:rPr>
      </w:pPr>
      <w:r w:rsidRPr="00C74833">
        <w:rPr>
          <w:sz w:val="28"/>
          <w:szCs w:val="28"/>
          <w:lang w:val="kk-KZ"/>
        </w:rPr>
        <w:t>Танымалдылығына қарамастан, көптеген компаниялар оны енгізуде қиындықтарға тап болады, әсіресе үлкен топтарға немесе бөлімдерге таралған кезде. Agile трансформациясының сәтті болуы көбінесе корпоративтік мәдениетте, көшбасшылық стилінде және жұмыс процестерінде айтарлықтай өзгерістерді талап етеді.</w:t>
      </w:r>
    </w:p>
    <w:p w:rsidR="00C74833" w:rsidRPr="00C74833" w:rsidRDefault="00C74833" w:rsidP="00C74833">
      <w:pPr>
        <w:rPr>
          <w:b/>
          <w:sz w:val="28"/>
          <w:szCs w:val="28"/>
          <w:lang w:val="kk-KZ"/>
        </w:rPr>
      </w:pPr>
      <w:r w:rsidRPr="00C74833">
        <w:rPr>
          <w:b/>
          <w:sz w:val="28"/>
          <w:szCs w:val="28"/>
          <w:lang w:val="kk-KZ"/>
        </w:rPr>
        <w:t>3. Тұтынушы тәжірибесін жақсарту</w:t>
      </w:r>
    </w:p>
    <w:p w:rsidR="00C74833" w:rsidRPr="00C74833" w:rsidRDefault="00C74833" w:rsidP="00C74833">
      <w:pPr>
        <w:rPr>
          <w:sz w:val="28"/>
          <w:szCs w:val="28"/>
          <w:lang w:val="kk-KZ"/>
        </w:rPr>
      </w:pPr>
      <w:r w:rsidRPr="00C74833">
        <w:rPr>
          <w:sz w:val="28"/>
          <w:szCs w:val="28"/>
          <w:lang w:val="kk-KZ"/>
        </w:rPr>
        <w:t>Сандық құралдар әртүрлі салалардағы тұтынушылардың өзара әрекеттесуін түбегейлі өзгертеді. Тұтынушылардың өзгермелі қажеттіліктерін қанағаттандыратын ыңғайлы омниканалды өзара әрекеттесуге баса назар аударылады. Жекешелендіру, өзіне-өзі қызмет көрсету және нақты уақыт режимінде қолдау сияқты даму салалары маңызды болып келеді. Маңызды деп белгіленген технологиялардың қатарында чатботтар, жасанды интеллект бойынша ұсыныс жүйелері және озық аналитика бар.</w:t>
      </w:r>
    </w:p>
    <w:p w:rsidR="00C74833" w:rsidRPr="00C74833" w:rsidRDefault="00C74833" w:rsidP="00C74833">
      <w:pPr>
        <w:rPr>
          <w:sz w:val="28"/>
          <w:szCs w:val="28"/>
          <w:lang w:val="kk-KZ"/>
        </w:rPr>
      </w:pPr>
    </w:p>
    <w:p w:rsidR="00C74833" w:rsidRPr="00C74833" w:rsidRDefault="00C74833" w:rsidP="00C74833">
      <w:pPr>
        <w:rPr>
          <w:sz w:val="28"/>
          <w:szCs w:val="28"/>
          <w:lang w:val="kk-KZ"/>
        </w:rPr>
      </w:pPr>
      <w:r w:rsidRPr="00C74833">
        <w:rPr>
          <w:sz w:val="28"/>
          <w:szCs w:val="28"/>
          <w:lang w:val="kk-KZ"/>
        </w:rPr>
        <w:t>Дегенмен, сандық тұтынушы тәжірибесін жақсарту тұтынушының сапарларын мұқият түсінуді, сондай-ақ толық автоматтандыру мен нақты өмірдегі адами өзара әрекеттесу арасындағы тепе-теңдікті сақтауды талап етеді.</w:t>
      </w:r>
    </w:p>
    <w:p w:rsidR="00C74833" w:rsidRPr="00C74833" w:rsidRDefault="00C74833" w:rsidP="00C74833">
      <w:pPr>
        <w:rPr>
          <w:b/>
          <w:sz w:val="28"/>
          <w:szCs w:val="28"/>
          <w:lang w:val="kk-KZ"/>
        </w:rPr>
      </w:pPr>
    </w:p>
    <w:p w:rsidR="00C74833" w:rsidRPr="00C74833" w:rsidRDefault="00C74833" w:rsidP="00C74833">
      <w:pPr>
        <w:rPr>
          <w:b/>
          <w:sz w:val="28"/>
          <w:szCs w:val="28"/>
          <w:lang w:val="kk-KZ"/>
        </w:rPr>
      </w:pPr>
      <w:r w:rsidRPr="00C74833">
        <w:rPr>
          <w:b/>
          <w:sz w:val="28"/>
          <w:szCs w:val="28"/>
          <w:lang w:val="kk-KZ"/>
        </w:rPr>
        <w:t>2. Деректер аналитикасын және жасанды интеллектті енгізу</w:t>
      </w:r>
    </w:p>
    <w:p w:rsidR="00C74833" w:rsidRPr="00C74833" w:rsidRDefault="00C74833" w:rsidP="00C74833">
      <w:pPr>
        <w:rPr>
          <w:sz w:val="28"/>
          <w:szCs w:val="28"/>
          <w:lang w:val="kk-KZ"/>
        </w:rPr>
      </w:pPr>
      <w:r w:rsidRPr="00C74833">
        <w:rPr>
          <w:sz w:val="28"/>
          <w:szCs w:val="28"/>
          <w:lang w:val="kk-KZ"/>
        </w:rPr>
        <w:t>Деректер аналитикасы мен жасанды интеллект құралдарын біріктіру бизнестің жұмыс істеу және шешім қабылдау тәсілін түбегейлі өзгертеді. Бұл технологиялар компанияларға тереңірек түсініктер береді, сондай-ақ процестерді оңтайландыру және тұтынушыларға қызмет көрсетуді жекешелендіру мүмкіндігін береді. Ең көп таралған шешімдердің қатарына болжамды аналитика, машиналық оқыту және тұтынушыларға қызмет көрсету үшін табиғи тілді өңдеу жатады. Сонымен қатар, көптеген компаниялар деректердің сапасы мәселелеріне, білікті кадрлардың жетіспеушілігіне және жасанды интеллект жүйелерін қолданыстағы инфрақұрылыммен біріктірудегі қиындықтарға байланысты енгізу қиындықтарына тап болады. Бұл стратегияның сәтті болуы үшін деректерді басқарудың нақты құрылымы және компания ішінде деректерді қолдану мәдениеті өте маңызды.</w:t>
      </w:r>
    </w:p>
    <w:p w:rsidR="00C74833" w:rsidRPr="00C74833" w:rsidRDefault="00C74833" w:rsidP="00C74833">
      <w:pPr>
        <w:rPr>
          <w:b/>
          <w:sz w:val="28"/>
          <w:szCs w:val="28"/>
          <w:lang w:val="kk-KZ"/>
        </w:rPr>
      </w:pPr>
    </w:p>
    <w:p w:rsidR="00C74833" w:rsidRPr="00C74833" w:rsidRDefault="00C74833" w:rsidP="00C74833">
      <w:pPr>
        <w:rPr>
          <w:b/>
          <w:sz w:val="28"/>
          <w:szCs w:val="28"/>
          <w:lang w:val="kk-KZ"/>
        </w:rPr>
      </w:pPr>
      <w:r w:rsidRPr="00C74833">
        <w:rPr>
          <w:b/>
          <w:sz w:val="28"/>
          <w:szCs w:val="28"/>
          <w:lang w:val="kk-KZ"/>
        </w:rPr>
        <w:t>1. Бұлттық технологияларға көшу</w:t>
      </w:r>
    </w:p>
    <w:p w:rsidR="00C74833" w:rsidRPr="00C74833" w:rsidRDefault="00C74833" w:rsidP="00C74833">
      <w:pPr>
        <w:rPr>
          <w:sz w:val="28"/>
          <w:szCs w:val="28"/>
          <w:lang w:val="kk-KZ"/>
        </w:rPr>
      </w:pPr>
      <w:r w:rsidRPr="00C74833">
        <w:rPr>
          <w:sz w:val="28"/>
          <w:szCs w:val="28"/>
          <w:lang w:val="kk-KZ"/>
        </w:rPr>
        <w:t>Бұлттық технологиялар цифрлық трансформация стратегияларының негізіне айналды. Олар бизнеске IT инфрақұрылымын икемді түрде масштабтау, капиталдық шығындарды азайту және қажет болған жағдайда озық қызметтерге (сұраныс бойынша қызметтер) қол жеткізу мүмкіндігін береді. Танымал бұлттық қызмет модельдеріне IaaS (қызмет ретіндегі инфрақұрылым), PaaS (қызмет ретіндегі платформа) және SaaS (қызмет ретіндегі бағдарламалық жасақтама) жатады.</w:t>
      </w:r>
    </w:p>
    <w:p w:rsidR="00C74833" w:rsidRPr="00C74833" w:rsidRDefault="00C74833" w:rsidP="00C74833">
      <w:pPr>
        <w:rPr>
          <w:sz w:val="28"/>
          <w:szCs w:val="28"/>
          <w:lang w:val="kk-KZ"/>
        </w:rPr>
      </w:pPr>
    </w:p>
    <w:p w:rsidR="00C74833" w:rsidRPr="00C74833" w:rsidRDefault="00C74833" w:rsidP="00C74833">
      <w:pPr>
        <w:rPr>
          <w:sz w:val="28"/>
          <w:szCs w:val="28"/>
          <w:lang w:val="kk-KZ"/>
        </w:rPr>
      </w:pPr>
      <w:r w:rsidRPr="00C74833">
        <w:rPr>
          <w:sz w:val="28"/>
          <w:szCs w:val="28"/>
          <w:lang w:val="kk-KZ"/>
        </w:rPr>
        <w:t>Бұлтқа көшу айтарлықтай үнемдеуді және икемділікті арттыра алса да, компаниялар көбінесе деректер қауіпсіздігі, нормативтік сәйкестік және қызметкерлерді қайта оқыту қажеттілігі мәселелеріне тап болады. Бұлтты сәтті енгізу кезең-кезеңімен енгізуге, маңызды емес қолданбалардан бастап, маңызды жүйелерді бұлтқа біртіндеп көшіруге байланысты.</w:t>
      </w:r>
    </w:p>
    <w:sectPr w:rsidR="00C74833" w:rsidRPr="00C74833" w:rsidSect="00995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74833"/>
    <w:rsid w:val="00995D45"/>
    <w:rsid w:val="00C74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D45"/>
  </w:style>
  <w:style w:type="paragraph" w:styleId="1">
    <w:name w:val="heading 1"/>
    <w:basedOn w:val="a"/>
    <w:link w:val="10"/>
    <w:uiPriority w:val="9"/>
    <w:qFormat/>
    <w:rsid w:val="00C748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483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48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4833"/>
    <w:rPr>
      <w:i/>
      <w:iCs/>
    </w:rPr>
  </w:style>
  <w:style w:type="character" w:styleId="a5">
    <w:name w:val="Hyperlink"/>
    <w:basedOn w:val="a0"/>
    <w:uiPriority w:val="99"/>
    <w:semiHidden/>
    <w:unhideWhenUsed/>
    <w:rsid w:val="00C74833"/>
    <w:rPr>
      <w:color w:val="0000FF"/>
      <w:u w:val="single"/>
    </w:rPr>
  </w:style>
  <w:style w:type="paragraph" w:styleId="a6">
    <w:name w:val="Balloon Text"/>
    <w:basedOn w:val="a"/>
    <w:link w:val="a7"/>
    <w:uiPriority w:val="99"/>
    <w:semiHidden/>
    <w:unhideWhenUsed/>
    <w:rsid w:val="00C7483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4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489798">
      <w:bodyDiv w:val="1"/>
      <w:marLeft w:val="0"/>
      <w:marRight w:val="0"/>
      <w:marTop w:val="0"/>
      <w:marBottom w:val="0"/>
      <w:divBdr>
        <w:top w:val="none" w:sz="0" w:space="0" w:color="auto"/>
        <w:left w:val="none" w:sz="0" w:space="0" w:color="auto"/>
        <w:bottom w:val="none" w:sz="0" w:space="0" w:color="auto"/>
        <w:right w:val="none" w:sz="0" w:space="0" w:color="auto"/>
      </w:divBdr>
      <w:divsChild>
        <w:div w:id="1748074450">
          <w:marLeft w:val="0"/>
          <w:marRight w:val="0"/>
          <w:marTop w:val="0"/>
          <w:marBottom w:val="0"/>
          <w:divBdr>
            <w:top w:val="none" w:sz="0" w:space="0" w:color="auto"/>
            <w:left w:val="none" w:sz="0" w:space="0" w:color="auto"/>
            <w:bottom w:val="none" w:sz="0" w:space="0" w:color="auto"/>
            <w:right w:val="none" w:sz="0" w:space="0" w:color="auto"/>
          </w:divBdr>
        </w:div>
        <w:div w:id="1229417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chnologymagazine.com/top10/top-10-digital-transformation-strateg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A223F-E7D0-4A8C-805D-472C1082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1166</Words>
  <Characters>6649</Characters>
  <Application>Microsoft Office Word</Application>
  <DocSecurity>0</DocSecurity>
  <Lines>55</Lines>
  <Paragraphs>15</Paragraphs>
  <ScaleCrop>false</ScaleCrop>
  <Company>Microsoft</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2025-11-28T10:55:00Z</dcterms:created>
  <dcterms:modified xsi:type="dcterms:W3CDTF">2025-11-28T11:03:00Z</dcterms:modified>
</cp:coreProperties>
</file>